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2DD68" w14:textId="57C177C2" w:rsidR="00C06C02" w:rsidRDefault="00063EEA" w:rsidP="001A4606">
      <w:pPr>
        <w:spacing w:after="0"/>
        <w:ind w:left="-709"/>
        <w:jc w:val="center"/>
        <w:rPr>
          <w:b/>
          <w:bCs/>
          <w:sz w:val="36"/>
          <w:szCs w:val="36"/>
        </w:rPr>
      </w:pPr>
      <w:r w:rsidRPr="003F068B">
        <w:rPr>
          <w:b/>
          <w:bCs/>
          <w:sz w:val="36"/>
          <w:szCs w:val="36"/>
        </w:rPr>
        <w:t xml:space="preserve">CARTA COMPROMISO PARA </w:t>
      </w:r>
      <w:r w:rsidR="003F068B" w:rsidRPr="003F068B">
        <w:rPr>
          <w:b/>
          <w:bCs/>
          <w:sz w:val="36"/>
          <w:szCs w:val="36"/>
        </w:rPr>
        <w:t xml:space="preserve">LOS ESTUDIOS PREVENTIVOS </w:t>
      </w:r>
      <w:r w:rsidR="00C06C02">
        <w:rPr>
          <w:b/>
          <w:bCs/>
          <w:sz w:val="36"/>
          <w:szCs w:val="36"/>
        </w:rPr>
        <w:br/>
      </w:r>
      <w:r w:rsidRPr="003F068B">
        <w:rPr>
          <w:b/>
          <w:bCs/>
          <w:sz w:val="36"/>
          <w:szCs w:val="36"/>
        </w:rPr>
        <w:t>CHECK UP</w:t>
      </w:r>
      <w:r w:rsidR="003F068B" w:rsidRPr="003F068B">
        <w:rPr>
          <w:b/>
          <w:bCs/>
          <w:sz w:val="36"/>
          <w:szCs w:val="36"/>
        </w:rPr>
        <w:t xml:space="preserve"> </w:t>
      </w:r>
      <w:r w:rsidR="00237604">
        <w:rPr>
          <w:b/>
          <w:bCs/>
          <w:sz w:val="36"/>
          <w:szCs w:val="36"/>
        </w:rPr>
        <w:t>202</w:t>
      </w:r>
      <w:r w:rsidR="00FB3A31">
        <w:rPr>
          <w:b/>
          <w:bCs/>
          <w:sz w:val="36"/>
          <w:szCs w:val="36"/>
        </w:rPr>
        <w:t>7</w:t>
      </w:r>
    </w:p>
    <w:p w14:paraId="5B84F1B0" w14:textId="1A541BCC" w:rsidR="001A4606" w:rsidRPr="001A4606" w:rsidRDefault="001A4606" w:rsidP="001A4606">
      <w:pPr>
        <w:jc w:val="right"/>
      </w:pPr>
      <w:r w:rsidRPr="003F068B">
        <w:t>Hermosillo, Sonora a ______ de ____________ del 202</w:t>
      </w:r>
      <w:r>
        <w:t>6</w:t>
      </w:r>
    </w:p>
    <w:tbl>
      <w:tblPr>
        <w:tblStyle w:val="Tablaconcuadrcula"/>
        <w:tblW w:w="10104" w:type="dxa"/>
        <w:jc w:val="center"/>
        <w:tblLook w:val="04A0" w:firstRow="1" w:lastRow="0" w:firstColumn="1" w:lastColumn="0" w:noHBand="0" w:noVBand="1"/>
      </w:tblPr>
      <w:tblGrid>
        <w:gridCol w:w="2403"/>
        <w:gridCol w:w="2549"/>
        <w:gridCol w:w="284"/>
        <w:gridCol w:w="2556"/>
        <w:gridCol w:w="2312"/>
      </w:tblGrid>
      <w:tr w:rsidR="0087742B" w14:paraId="412F36DB" w14:textId="280A6D42" w:rsidTr="001A4606">
        <w:trPr>
          <w:trHeight w:val="340"/>
          <w:jc w:val="center"/>
        </w:trPr>
        <w:tc>
          <w:tcPr>
            <w:tcW w:w="4952" w:type="dxa"/>
            <w:gridSpan w:val="2"/>
            <w:tcBorders>
              <w:bottom w:val="single" w:sz="4" w:space="0" w:color="auto"/>
              <w:right w:val="single" w:sz="4" w:space="0" w:color="auto"/>
            </w:tcBorders>
            <w:shd w:val="clear" w:color="auto" w:fill="auto"/>
            <w:vAlign w:val="center"/>
          </w:tcPr>
          <w:p w14:paraId="6E04975A" w14:textId="225069D1" w:rsidR="0087742B" w:rsidRPr="00100DD7" w:rsidRDefault="0087742B" w:rsidP="006C43B8">
            <w:pPr>
              <w:ind w:left="-142"/>
              <w:jc w:val="center"/>
              <w:rPr>
                <w:rFonts w:ascii="Calibri" w:hAnsi="Calibri" w:cs="Calibri"/>
                <w:b/>
                <w:bCs/>
                <w:color w:val="000000"/>
                <w:sz w:val="18"/>
                <w:szCs w:val="18"/>
                <w:bdr w:val="none" w:sz="0" w:space="0" w:color="auto" w:frame="1"/>
              </w:rPr>
            </w:pPr>
            <w:r>
              <w:rPr>
                <w:rFonts w:ascii="Calibri" w:hAnsi="Calibri" w:cs="Calibri"/>
                <w:b/>
                <w:bCs/>
                <w:color w:val="000000"/>
                <w:sz w:val="18"/>
                <w:szCs w:val="18"/>
                <w:bdr w:val="none" w:sz="0" w:space="0" w:color="auto" w:frame="1"/>
              </w:rPr>
              <w:t>ESTUDIOS FEMENINOS</w:t>
            </w:r>
          </w:p>
        </w:tc>
        <w:tc>
          <w:tcPr>
            <w:tcW w:w="284" w:type="dxa"/>
            <w:vMerge w:val="restart"/>
            <w:tcBorders>
              <w:top w:val="nil"/>
              <w:left w:val="single" w:sz="4" w:space="0" w:color="auto"/>
              <w:bottom w:val="nil"/>
              <w:right w:val="single" w:sz="4" w:space="0" w:color="auto"/>
            </w:tcBorders>
            <w:shd w:val="clear" w:color="auto" w:fill="auto"/>
          </w:tcPr>
          <w:p w14:paraId="336507CF" w14:textId="77777777" w:rsidR="0087742B" w:rsidRDefault="0087742B" w:rsidP="006C43B8">
            <w:pPr>
              <w:ind w:left="-142"/>
              <w:jc w:val="center"/>
              <w:rPr>
                <w:rFonts w:ascii="Calibri" w:hAnsi="Calibri" w:cs="Calibri"/>
                <w:b/>
                <w:bCs/>
                <w:color w:val="000000"/>
                <w:sz w:val="18"/>
                <w:szCs w:val="18"/>
                <w:bdr w:val="none" w:sz="0" w:space="0" w:color="auto" w:frame="1"/>
              </w:rPr>
            </w:pPr>
          </w:p>
        </w:tc>
        <w:tc>
          <w:tcPr>
            <w:tcW w:w="48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0E4ECD" w14:textId="1217BAC6" w:rsidR="0087742B" w:rsidRDefault="0087742B" w:rsidP="00F1037B">
            <w:pPr>
              <w:ind w:left="-142"/>
              <w:jc w:val="center"/>
              <w:rPr>
                <w:rFonts w:ascii="Calibri" w:hAnsi="Calibri" w:cs="Calibri"/>
                <w:b/>
                <w:bCs/>
                <w:color w:val="000000"/>
                <w:sz w:val="18"/>
                <w:szCs w:val="18"/>
                <w:bdr w:val="none" w:sz="0" w:space="0" w:color="auto" w:frame="1"/>
              </w:rPr>
            </w:pPr>
            <w:r>
              <w:rPr>
                <w:rFonts w:ascii="Calibri" w:hAnsi="Calibri" w:cs="Calibri"/>
                <w:b/>
                <w:bCs/>
                <w:color w:val="000000"/>
                <w:sz w:val="18"/>
                <w:szCs w:val="18"/>
                <w:bdr w:val="none" w:sz="0" w:space="0" w:color="auto" w:frame="1"/>
              </w:rPr>
              <w:t xml:space="preserve">ESTUDIOS </w:t>
            </w:r>
            <w:r>
              <w:rPr>
                <w:rFonts w:ascii="Calibri" w:hAnsi="Calibri" w:cs="Calibri"/>
                <w:b/>
                <w:bCs/>
                <w:color w:val="000000"/>
                <w:sz w:val="18"/>
                <w:szCs w:val="18"/>
                <w:bdr w:val="none" w:sz="0" w:space="0" w:color="auto" w:frame="1"/>
              </w:rPr>
              <w:t>MASCULINO</w:t>
            </w:r>
          </w:p>
        </w:tc>
      </w:tr>
      <w:tr w:rsidR="00F1037B" w14:paraId="016E4D75" w14:textId="46F1CF6F" w:rsidTr="00897D09">
        <w:trPr>
          <w:jc w:val="center"/>
        </w:trPr>
        <w:tc>
          <w:tcPr>
            <w:tcW w:w="2403" w:type="dxa"/>
            <w:tcBorders>
              <w:top w:val="nil"/>
              <w:right w:val="single" w:sz="4" w:space="0" w:color="auto"/>
            </w:tcBorders>
            <w:vAlign w:val="center"/>
          </w:tcPr>
          <w:p w14:paraId="4B583D69" w14:textId="77777777" w:rsidR="00F1037B" w:rsidRPr="0087742B" w:rsidRDefault="00F1037B" w:rsidP="00F1037B">
            <w:pPr>
              <w:ind w:left="29"/>
            </w:pPr>
            <w:r w:rsidRPr="0087742B">
              <w:rPr>
                <w:rFonts w:ascii="Calibri" w:hAnsi="Calibri" w:cs="Calibri"/>
                <w:color w:val="000000"/>
                <w:bdr w:val="none" w:sz="0" w:space="0" w:color="auto" w:frame="1"/>
              </w:rPr>
              <w:t>Biometría Hemática</w:t>
            </w:r>
          </w:p>
        </w:tc>
        <w:tc>
          <w:tcPr>
            <w:tcW w:w="2549" w:type="dxa"/>
            <w:tcBorders>
              <w:top w:val="nil"/>
              <w:right w:val="single" w:sz="4" w:space="0" w:color="auto"/>
            </w:tcBorders>
            <w:vAlign w:val="center"/>
          </w:tcPr>
          <w:p w14:paraId="1338B46C" w14:textId="77777777" w:rsidR="00F1037B" w:rsidRPr="0087742B" w:rsidRDefault="00F1037B" w:rsidP="00F1037B">
            <w:pPr>
              <w:ind w:left="35"/>
              <w:rPr>
                <w:rFonts w:ascii="Calibri" w:hAnsi="Calibri" w:cs="Calibri"/>
                <w:color w:val="000000"/>
                <w:bdr w:val="none" w:sz="0" w:space="0" w:color="auto" w:frame="1"/>
              </w:rPr>
            </w:pPr>
            <w:r w:rsidRPr="0087742B">
              <w:rPr>
                <w:rFonts w:ascii="Calibri" w:hAnsi="Calibri" w:cs="Calibri"/>
                <w:color w:val="000000"/>
                <w:bdr w:val="none" w:sz="0" w:space="0" w:color="auto" w:frame="1"/>
              </w:rPr>
              <w:t>Densitometría ósea</w:t>
            </w:r>
          </w:p>
        </w:tc>
        <w:tc>
          <w:tcPr>
            <w:tcW w:w="284" w:type="dxa"/>
            <w:vMerge/>
            <w:tcBorders>
              <w:top w:val="nil"/>
              <w:left w:val="single" w:sz="4" w:space="0" w:color="auto"/>
              <w:bottom w:val="nil"/>
              <w:right w:val="single" w:sz="4" w:space="0" w:color="auto"/>
            </w:tcBorders>
            <w:shd w:val="clear" w:color="auto" w:fill="auto"/>
          </w:tcPr>
          <w:p w14:paraId="27258CD7" w14:textId="77777777" w:rsidR="00F1037B" w:rsidRPr="0087742B" w:rsidRDefault="00F1037B" w:rsidP="00F1037B">
            <w:pPr>
              <w:ind w:left="35"/>
              <w:rPr>
                <w:rFonts w:ascii="Calibri" w:hAnsi="Calibri" w:cs="Calibri"/>
                <w:color w:val="000000"/>
                <w:bdr w:val="none" w:sz="0" w:space="0" w:color="auto" w:frame="1"/>
              </w:rPr>
            </w:pPr>
          </w:p>
        </w:tc>
        <w:tc>
          <w:tcPr>
            <w:tcW w:w="2556" w:type="dxa"/>
            <w:tcBorders>
              <w:top w:val="single" w:sz="4" w:space="0" w:color="auto"/>
              <w:left w:val="single" w:sz="4" w:space="0" w:color="auto"/>
              <w:bottom w:val="single" w:sz="4" w:space="0" w:color="auto"/>
              <w:right w:val="single" w:sz="4" w:space="0" w:color="auto"/>
            </w:tcBorders>
            <w:vAlign w:val="center"/>
          </w:tcPr>
          <w:p w14:paraId="7EE166CA" w14:textId="26F42F96" w:rsidR="00F1037B" w:rsidRPr="0087742B" w:rsidRDefault="00F1037B" w:rsidP="00F1037B">
            <w:pPr>
              <w:ind w:left="35"/>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rPr>
              <w:t>Biometría Hemática</w:t>
            </w:r>
          </w:p>
        </w:tc>
        <w:tc>
          <w:tcPr>
            <w:tcW w:w="2312" w:type="dxa"/>
            <w:tcBorders>
              <w:top w:val="single" w:sz="4" w:space="0" w:color="auto"/>
              <w:left w:val="single" w:sz="4" w:space="0" w:color="auto"/>
              <w:bottom w:val="single" w:sz="4" w:space="0" w:color="auto"/>
              <w:right w:val="single" w:sz="4" w:space="0" w:color="auto"/>
            </w:tcBorders>
            <w:vAlign w:val="center"/>
          </w:tcPr>
          <w:p w14:paraId="45AFC1AC" w14:textId="6D8C14D3" w:rsidR="00F1037B" w:rsidRPr="0087742B" w:rsidRDefault="00F1037B" w:rsidP="00897D09">
            <w:pPr>
              <w:ind w:left="35" w:right="-112"/>
              <w:rPr>
                <w:rFonts w:ascii="Calibri" w:hAnsi="Calibri" w:cs="Calibri"/>
                <w:color w:val="000000"/>
                <w:bdr w:val="none" w:sz="0" w:space="0" w:color="auto" w:frame="1"/>
              </w:rPr>
            </w:pPr>
            <w:r>
              <w:rPr>
                <w:rFonts w:ascii="Calibri" w:hAnsi="Calibri" w:cs="Calibri"/>
                <w:color w:val="000000"/>
                <w:sz w:val="18"/>
                <w:szCs w:val="18"/>
                <w:bdr w:val="none" w:sz="0" w:space="0" w:color="auto" w:frame="1"/>
              </w:rPr>
              <w:t xml:space="preserve">Tac </w:t>
            </w:r>
            <w:r w:rsidRPr="00100DD7">
              <w:rPr>
                <w:rFonts w:ascii="Calibri" w:hAnsi="Calibri" w:cs="Calibri"/>
                <w:color w:val="000000"/>
                <w:sz w:val="18"/>
                <w:szCs w:val="18"/>
                <w:bdr w:val="none" w:sz="0" w:space="0" w:color="auto" w:frame="1"/>
              </w:rPr>
              <w:t>Score de calcio</w:t>
            </w:r>
          </w:p>
        </w:tc>
      </w:tr>
      <w:tr w:rsidR="00F1037B" w14:paraId="7D690B04" w14:textId="02A5AFFD" w:rsidTr="00897D09">
        <w:trPr>
          <w:jc w:val="center"/>
        </w:trPr>
        <w:tc>
          <w:tcPr>
            <w:tcW w:w="2403" w:type="dxa"/>
            <w:tcBorders>
              <w:right w:val="single" w:sz="4" w:space="0" w:color="auto"/>
            </w:tcBorders>
            <w:vAlign w:val="center"/>
          </w:tcPr>
          <w:p w14:paraId="7F9E3A25" w14:textId="77777777" w:rsidR="00F1037B" w:rsidRPr="0087742B" w:rsidRDefault="00F1037B" w:rsidP="00F1037B">
            <w:pPr>
              <w:ind w:left="29"/>
            </w:pPr>
            <w:r w:rsidRPr="0087742B">
              <w:rPr>
                <w:rFonts w:ascii="Calibri" w:hAnsi="Calibri" w:cs="Calibri"/>
                <w:color w:val="000000"/>
                <w:bdr w:val="none" w:sz="0" w:space="0" w:color="auto" w:frame="1"/>
              </w:rPr>
              <w:t>Química Sanguínea 6</w:t>
            </w:r>
          </w:p>
        </w:tc>
        <w:tc>
          <w:tcPr>
            <w:tcW w:w="2549" w:type="dxa"/>
            <w:tcBorders>
              <w:right w:val="single" w:sz="4" w:space="0" w:color="auto"/>
            </w:tcBorders>
            <w:vAlign w:val="center"/>
          </w:tcPr>
          <w:p w14:paraId="7429A9EE" w14:textId="77777777" w:rsidR="00F1037B" w:rsidRPr="0087742B" w:rsidRDefault="00F1037B" w:rsidP="00F1037B">
            <w:pPr>
              <w:ind w:left="35"/>
              <w:rPr>
                <w:rFonts w:ascii="Calibri" w:hAnsi="Calibri" w:cs="Calibri"/>
                <w:color w:val="000000"/>
                <w:bdr w:val="none" w:sz="0" w:space="0" w:color="auto" w:frame="1"/>
              </w:rPr>
            </w:pPr>
            <w:r w:rsidRPr="0087742B">
              <w:rPr>
                <w:rFonts w:ascii="Calibri" w:hAnsi="Calibri" w:cs="Calibri"/>
                <w:color w:val="000000"/>
                <w:bdr w:val="none" w:sz="0" w:space="0" w:color="auto" w:frame="1"/>
              </w:rPr>
              <w:t>Prueba de esfuerzo</w:t>
            </w:r>
          </w:p>
        </w:tc>
        <w:tc>
          <w:tcPr>
            <w:tcW w:w="284" w:type="dxa"/>
            <w:vMerge/>
            <w:tcBorders>
              <w:top w:val="nil"/>
              <w:left w:val="single" w:sz="4" w:space="0" w:color="auto"/>
              <w:bottom w:val="nil"/>
              <w:right w:val="single" w:sz="4" w:space="0" w:color="auto"/>
            </w:tcBorders>
            <w:shd w:val="clear" w:color="auto" w:fill="auto"/>
          </w:tcPr>
          <w:p w14:paraId="11B9C7F0" w14:textId="77777777" w:rsidR="00F1037B" w:rsidRPr="0087742B" w:rsidRDefault="00F1037B" w:rsidP="00F1037B">
            <w:pPr>
              <w:ind w:left="35"/>
              <w:rPr>
                <w:rFonts w:ascii="Calibri" w:hAnsi="Calibri" w:cs="Calibri"/>
                <w:color w:val="000000"/>
                <w:bdr w:val="none" w:sz="0" w:space="0" w:color="auto" w:frame="1"/>
              </w:rPr>
            </w:pPr>
          </w:p>
        </w:tc>
        <w:tc>
          <w:tcPr>
            <w:tcW w:w="2556" w:type="dxa"/>
            <w:tcBorders>
              <w:top w:val="single" w:sz="4" w:space="0" w:color="auto"/>
              <w:left w:val="single" w:sz="4" w:space="0" w:color="auto"/>
              <w:bottom w:val="single" w:sz="4" w:space="0" w:color="auto"/>
              <w:right w:val="single" w:sz="4" w:space="0" w:color="auto"/>
            </w:tcBorders>
            <w:vAlign w:val="center"/>
          </w:tcPr>
          <w:p w14:paraId="093D9DC6" w14:textId="00D25C8C" w:rsidR="00F1037B" w:rsidRPr="0087742B" w:rsidRDefault="00F1037B" w:rsidP="00F1037B">
            <w:pPr>
              <w:ind w:left="35"/>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rPr>
              <w:t>Química Sanguínea</w:t>
            </w:r>
            <w:r>
              <w:rPr>
                <w:rFonts w:ascii="Calibri" w:hAnsi="Calibri" w:cs="Calibri"/>
                <w:color w:val="000000"/>
                <w:sz w:val="18"/>
                <w:szCs w:val="18"/>
                <w:bdr w:val="none" w:sz="0" w:space="0" w:color="auto" w:frame="1"/>
              </w:rPr>
              <w:t xml:space="preserve"> 6</w:t>
            </w:r>
          </w:p>
        </w:tc>
        <w:tc>
          <w:tcPr>
            <w:tcW w:w="2312" w:type="dxa"/>
            <w:tcBorders>
              <w:top w:val="single" w:sz="4" w:space="0" w:color="auto"/>
              <w:left w:val="single" w:sz="4" w:space="0" w:color="auto"/>
              <w:bottom w:val="single" w:sz="4" w:space="0" w:color="auto"/>
              <w:right w:val="single" w:sz="4" w:space="0" w:color="auto"/>
            </w:tcBorders>
            <w:vAlign w:val="center"/>
          </w:tcPr>
          <w:p w14:paraId="295D41D9" w14:textId="3207E4E1" w:rsidR="00F1037B" w:rsidRPr="0087742B" w:rsidRDefault="00F1037B" w:rsidP="00897D09">
            <w:pPr>
              <w:ind w:left="35" w:right="-112"/>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shd w:val="clear" w:color="auto" w:fill="FFFFFF"/>
              </w:rPr>
              <w:t xml:space="preserve">Prueba de </w:t>
            </w:r>
            <w:r>
              <w:rPr>
                <w:rFonts w:ascii="Calibri" w:hAnsi="Calibri" w:cs="Calibri"/>
                <w:color w:val="000000"/>
                <w:sz w:val="18"/>
                <w:szCs w:val="18"/>
                <w:bdr w:val="none" w:sz="0" w:space="0" w:color="auto" w:frame="1"/>
                <w:shd w:val="clear" w:color="auto" w:fill="FFFFFF"/>
              </w:rPr>
              <w:t>e</w:t>
            </w:r>
            <w:r w:rsidRPr="00100DD7">
              <w:rPr>
                <w:rFonts w:ascii="Calibri" w:hAnsi="Calibri" w:cs="Calibri"/>
                <w:color w:val="000000"/>
                <w:sz w:val="18"/>
                <w:szCs w:val="18"/>
                <w:bdr w:val="none" w:sz="0" w:space="0" w:color="auto" w:frame="1"/>
                <w:shd w:val="clear" w:color="auto" w:fill="FFFFFF"/>
              </w:rPr>
              <w:t>sfuerzo</w:t>
            </w:r>
          </w:p>
        </w:tc>
      </w:tr>
      <w:tr w:rsidR="00F1037B" w14:paraId="6063371C" w14:textId="79B3D981" w:rsidTr="00897D09">
        <w:trPr>
          <w:jc w:val="center"/>
        </w:trPr>
        <w:tc>
          <w:tcPr>
            <w:tcW w:w="2403" w:type="dxa"/>
            <w:tcBorders>
              <w:right w:val="single" w:sz="4" w:space="0" w:color="auto"/>
            </w:tcBorders>
            <w:vAlign w:val="center"/>
          </w:tcPr>
          <w:p w14:paraId="41D88686" w14:textId="77777777" w:rsidR="00F1037B" w:rsidRPr="0087742B" w:rsidRDefault="00F1037B" w:rsidP="00F1037B">
            <w:pPr>
              <w:ind w:left="29"/>
              <w:rPr>
                <w:rFonts w:ascii="Calibri" w:hAnsi="Calibri" w:cs="Calibri"/>
                <w:color w:val="000000"/>
                <w:bdr w:val="none" w:sz="0" w:space="0" w:color="auto" w:frame="1"/>
              </w:rPr>
            </w:pPr>
            <w:r w:rsidRPr="0087742B">
              <w:rPr>
                <w:rFonts w:ascii="Calibri" w:hAnsi="Calibri" w:cs="Calibri"/>
                <w:color w:val="000000"/>
                <w:bdr w:val="none" w:sz="0" w:space="0" w:color="auto" w:frame="1"/>
              </w:rPr>
              <w:t>Examen general de orina</w:t>
            </w:r>
          </w:p>
        </w:tc>
        <w:tc>
          <w:tcPr>
            <w:tcW w:w="2549" w:type="dxa"/>
            <w:tcBorders>
              <w:right w:val="single" w:sz="4" w:space="0" w:color="auto"/>
            </w:tcBorders>
            <w:vAlign w:val="center"/>
          </w:tcPr>
          <w:p w14:paraId="2AAD9614" w14:textId="77777777" w:rsidR="00F1037B" w:rsidRPr="0087742B" w:rsidRDefault="00F1037B" w:rsidP="00F1037B">
            <w:pPr>
              <w:ind w:left="35"/>
              <w:rPr>
                <w:rFonts w:ascii="Calibri" w:hAnsi="Calibri" w:cs="Calibri"/>
                <w:color w:val="000000"/>
                <w:bdr w:val="none" w:sz="0" w:space="0" w:color="auto" w:frame="1"/>
              </w:rPr>
            </w:pPr>
            <w:r w:rsidRPr="0087742B">
              <w:rPr>
                <w:rFonts w:ascii="Calibri" w:hAnsi="Calibri" w:cs="Calibri"/>
                <w:color w:val="000000"/>
                <w:bdr w:val="none" w:sz="0" w:space="0" w:color="auto" w:frame="1"/>
              </w:rPr>
              <w:t>Electrocardiograma</w:t>
            </w:r>
          </w:p>
        </w:tc>
        <w:tc>
          <w:tcPr>
            <w:tcW w:w="284" w:type="dxa"/>
            <w:vMerge/>
            <w:tcBorders>
              <w:top w:val="nil"/>
              <w:left w:val="single" w:sz="4" w:space="0" w:color="auto"/>
              <w:bottom w:val="nil"/>
              <w:right w:val="single" w:sz="4" w:space="0" w:color="auto"/>
            </w:tcBorders>
            <w:shd w:val="clear" w:color="auto" w:fill="auto"/>
          </w:tcPr>
          <w:p w14:paraId="41178996" w14:textId="77777777" w:rsidR="00F1037B" w:rsidRPr="0087742B" w:rsidRDefault="00F1037B" w:rsidP="00F1037B">
            <w:pPr>
              <w:ind w:left="35"/>
              <w:rPr>
                <w:rFonts w:ascii="Calibri" w:hAnsi="Calibri" w:cs="Calibri"/>
                <w:color w:val="000000"/>
                <w:bdr w:val="none" w:sz="0" w:space="0" w:color="auto" w:frame="1"/>
              </w:rPr>
            </w:pPr>
          </w:p>
        </w:tc>
        <w:tc>
          <w:tcPr>
            <w:tcW w:w="2556" w:type="dxa"/>
            <w:tcBorders>
              <w:top w:val="single" w:sz="4" w:space="0" w:color="auto"/>
              <w:left w:val="single" w:sz="4" w:space="0" w:color="auto"/>
              <w:bottom w:val="single" w:sz="4" w:space="0" w:color="auto"/>
              <w:right w:val="single" w:sz="4" w:space="0" w:color="auto"/>
            </w:tcBorders>
            <w:vAlign w:val="center"/>
          </w:tcPr>
          <w:p w14:paraId="26D57915" w14:textId="21350C2D" w:rsidR="00F1037B" w:rsidRPr="0087742B" w:rsidRDefault="00F1037B" w:rsidP="00F1037B">
            <w:pPr>
              <w:ind w:left="35"/>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rPr>
              <w:t xml:space="preserve">Examen </w:t>
            </w:r>
            <w:r>
              <w:rPr>
                <w:rFonts w:ascii="Calibri" w:hAnsi="Calibri" w:cs="Calibri"/>
                <w:color w:val="000000"/>
                <w:sz w:val="18"/>
                <w:szCs w:val="18"/>
                <w:bdr w:val="none" w:sz="0" w:space="0" w:color="auto" w:frame="1"/>
              </w:rPr>
              <w:t>g</w:t>
            </w:r>
            <w:r w:rsidRPr="00100DD7">
              <w:rPr>
                <w:rFonts w:ascii="Calibri" w:hAnsi="Calibri" w:cs="Calibri"/>
                <w:color w:val="000000"/>
                <w:sz w:val="18"/>
                <w:szCs w:val="18"/>
                <w:bdr w:val="none" w:sz="0" w:space="0" w:color="auto" w:frame="1"/>
              </w:rPr>
              <w:t>eneral de orina</w:t>
            </w:r>
          </w:p>
        </w:tc>
        <w:tc>
          <w:tcPr>
            <w:tcW w:w="2312" w:type="dxa"/>
            <w:tcBorders>
              <w:top w:val="single" w:sz="4" w:space="0" w:color="auto"/>
              <w:left w:val="single" w:sz="4" w:space="0" w:color="auto"/>
              <w:bottom w:val="single" w:sz="4" w:space="0" w:color="auto"/>
              <w:right w:val="single" w:sz="4" w:space="0" w:color="auto"/>
            </w:tcBorders>
            <w:vAlign w:val="center"/>
          </w:tcPr>
          <w:p w14:paraId="03AC1923" w14:textId="73E459E3" w:rsidR="00F1037B" w:rsidRPr="0087742B" w:rsidRDefault="00F1037B" w:rsidP="00897D09">
            <w:pPr>
              <w:ind w:left="35" w:right="-112"/>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shd w:val="clear" w:color="auto" w:fill="FFFFFF"/>
              </w:rPr>
              <w:t>Electrocardiograma</w:t>
            </w:r>
          </w:p>
        </w:tc>
      </w:tr>
      <w:tr w:rsidR="00F1037B" w14:paraId="6322408B" w14:textId="7C4CFD26" w:rsidTr="00897D09">
        <w:trPr>
          <w:jc w:val="center"/>
        </w:trPr>
        <w:tc>
          <w:tcPr>
            <w:tcW w:w="2403" w:type="dxa"/>
            <w:tcBorders>
              <w:right w:val="single" w:sz="4" w:space="0" w:color="auto"/>
            </w:tcBorders>
            <w:vAlign w:val="center"/>
          </w:tcPr>
          <w:p w14:paraId="59460FB4" w14:textId="77777777" w:rsidR="00F1037B" w:rsidRPr="0087742B" w:rsidRDefault="00F1037B" w:rsidP="00F1037B">
            <w:pPr>
              <w:ind w:left="29"/>
            </w:pPr>
            <w:r w:rsidRPr="0087742B">
              <w:rPr>
                <w:rFonts w:ascii="Calibri" w:hAnsi="Calibri" w:cs="Calibri"/>
                <w:color w:val="000000"/>
                <w:bdr w:val="none" w:sz="0" w:space="0" w:color="auto" w:frame="1"/>
              </w:rPr>
              <w:t>Papanicolaou</w:t>
            </w:r>
          </w:p>
        </w:tc>
        <w:tc>
          <w:tcPr>
            <w:tcW w:w="2549" w:type="dxa"/>
            <w:tcBorders>
              <w:right w:val="single" w:sz="4" w:space="0" w:color="auto"/>
            </w:tcBorders>
            <w:vAlign w:val="center"/>
          </w:tcPr>
          <w:p w14:paraId="6FD540C2" w14:textId="77777777" w:rsidR="00F1037B" w:rsidRPr="0087742B" w:rsidRDefault="00F1037B" w:rsidP="00F1037B">
            <w:pPr>
              <w:ind w:left="35"/>
              <w:rPr>
                <w:rFonts w:ascii="Calibri" w:hAnsi="Calibri" w:cs="Calibri"/>
                <w:color w:val="000000"/>
                <w:bdr w:val="none" w:sz="0" w:space="0" w:color="auto" w:frame="1"/>
              </w:rPr>
            </w:pPr>
            <w:r w:rsidRPr="0087742B">
              <w:rPr>
                <w:rFonts w:ascii="Calibri" w:hAnsi="Calibri" w:cs="Calibri"/>
                <w:color w:val="000000"/>
                <w:bdr w:val="none" w:sz="0" w:space="0" w:color="auto" w:frame="1"/>
              </w:rPr>
              <w:t>Valoración Ginecólogo</w:t>
            </w:r>
          </w:p>
        </w:tc>
        <w:tc>
          <w:tcPr>
            <w:tcW w:w="284" w:type="dxa"/>
            <w:vMerge/>
            <w:tcBorders>
              <w:top w:val="nil"/>
              <w:left w:val="single" w:sz="4" w:space="0" w:color="auto"/>
              <w:bottom w:val="nil"/>
              <w:right w:val="single" w:sz="4" w:space="0" w:color="auto"/>
            </w:tcBorders>
            <w:shd w:val="clear" w:color="auto" w:fill="auto"/>
          </w:tcPr>
          <w:p w14:paraId="65DEBC61" w14:textId="77777777" w:rsidR="00F1037B" w:rsidRPr="0087742B" w:rsidRDefault="00F1037B" w:rsidP="00F1037B">
            <w:pPr>
              <w:ind w:left="35"/>
              <w:rPr>
                <w:rFonts w:ascii="Calibri" w:hAnsi="Calibri" w:cs="Calibri"/>
                <w:color w:val="000000"/>
                <w:bdr w:val="none" w:sz="0" w:space="0" w:color="auto" w:frame="1"/>
              </w:rPr>
            </w:pPr>
          </w:p>
        </w:tc>
        <w:tc>
          <w:tcPr>
            <w:tcW w:w="2556" w:type="dxa"/>
            <w:tcBorders>
              <w:top w:val="single" w:sz="4" w:space="0" w:color="auto"/>
              <w:left w:val="single" w:sz="4" w:space="0" w:color="auto"/>
              <w:bottom w:val="single" w:sz="4" w:space="0" w:color="auto"/>
              <w:right w:val="single" w:sz="4" w:space="0" w:color="auto"/>
            </w:tcBorders>
            <w:vAlign w:val="center"/>
          </w:tcPr>
          <w:p w14:paraId="2B4CB8B6" w14:textId="0B20DF5D" w:rsidR="00F1037B" w:rsidRPr="0087742B" w:rsidRDefault="00F1037B" w:rsidP="00F1037B">
            <w:pPr>
              <w:ind w:left="35"/>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rPr>
              <w:t xml:space="preserve">Antígeno </w:t>
            </w:r>
            <w:r>
              <w:rPr>
                <w:rFonts w:ascii="Calibri" w:hAnsi="Calibri" w:cs="Calibri"/>
                <w:color w:val="000000"/>
                <w:sz w:val="18"/>
                <w:szCs w:val="18"/>
                <w:bdr w:val="none" w:sz="0" w:space="0" w:color="auto" w:frame="1"/>
              </w:rPr>
              <w:t>p</w:t>
            </w:r>
            <w:r w:rsidRPr="00100DD7">
              <w:rPr>
                <w:rFonts w:ascii="Calibri" w:hAnsi="Calibri" w:cs="Calibri"/>
                <w:color w:val="000000"/>
                <w:sz w:val="18"/>
                <w:szCs w:val="18"/>
                <w:bdr w:val="none" w:sz="0" w:space="0" w:color="auto" w:frame="1"/>
              </w:rPr>
              <w:t>rostático</w:t>
            </w:r>
          </w:p>
        </w:tc>
        <w:tc>
          <w:tcPr>
            <w:tcW w:w="2312" w:type="dxa"/>
            <w:tcBorders>
              <w:top w:val="single" w:sz="4" w:space="0" w:color="auto"/>
              <w:left w:val="single" w:sz="4" w:space="0" w:color="auto"/>
              <w:bottom w:val="single" w:sz="4" w:space="0" w:color="auto"/>
              <w:right w:val="single" w:sz="4" w:space="0" w:color="auto"/>
            </w:tcBorders>
            <w:vAlign w:val="center"/>
          </w:tcPr>
          <w:p w14:paraId="309885CE" w14:textId="1A59449D" w:rsidR="00F1037B" w:rsidRPr="0087742B" w:rsidRDefault="00F1037B" w:rsidP="00897D09">
            <w:pPr>
              <w:ind w:left="35" w:right="-112"/>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rPr>
              <w:t>Valoración de Urología</w:t>
            </w:r>
          </w:p>
        </w:tc>
      </w:tr>
      <w:tr w:rsidR="00F1037B" w14:paraId="33FD61D2" w14:textId="6651F1FF" w:rsidTr="00897D09">
        <w:trPr>
          <w:jc w:val="center"/>
        </w:trPr>
        <w:tc>
          <w:tcPr>
            <w:tcW w:w="2403" w:type="dxa"/>
            <w:tcBorders>
              <w:right w:val="single" w:sz="4" w:space="0" w:color="auto"/>
            </w:tcBorders>
            <w:vAlign w:val="center"/>
          </w:tcPr>
          <w:p w14:paraId="34130E41" w14:textId="77777777" w:rsidR="00F1037B" w:rsidRPr="0087742B" w:rsidRDefault="00F1037B" w:rsidP="00F1037B">
            <w:pPr>
              <w:ind w:left="29"/>
              <w:rPr>
                <w:rFonts w:ascii="Calibri" w:hAnsi="Calibri" w:cs="Calibri"/>
                <w:color w:val="000000"/>
                <w:bdr w:val="none" w:sz="0" w:space="0" w:color="auto" w:frame="1"/>
              </w:rPr>
            </w:pPr>
            <w:r w:rsidRPr="0087742B">
              <w:rPr>
                <w:rFonts w:ascii="Calibri" w:hAnsi="Calibri" w:cs="Calibri"/>
                <w:color w:val="000000"/>
                <w:bdr w:val="none" w:sz="0" w:space="0" w:color="auto" w:frame="1"/>
              </w:rPr>
              <w:t>Mamografía</w:t>
            </w:r>
          </w:p>
        </w:tc>
        <w:tc>
          <w:tcPr>
            <w:tcW w:w="2549" w:type="dxa"/>
            <w:tcBorders>
              <w:right w:val="single" w:sz="4" w:space="0" w:color="auto"/>
            </w:tcBorders>
            <w:vAlign w:val="center"/>
          </w:tcPr>
          <w:p w14:paraId="5A16B3D2" w14:textId="77777777" w:rsidR="00F1037B" w:rsidRPr="0087742B" w:rsidRDefault="00F1037B" w:rsidP="00897D09">
            <w:pPr>
              <w:ind w:left="35" w:right="-118"/>
              <w:rPr>
                <w:rFonts w:ascii="Calibri" w:hAnsi="Calibri" w:cs="Calibri"/>
                <w:color w:val="000000"/>
                <w:bdr w:val="none" w:sz="0" w:space="0" w:color="auto" w:frame="1"/>
              </w:rPr>
            </w:pPr>
            <w:r w:rsidRPr="0087742B">
              <w:rPr>
                <w:rFonts w:ascii="Calibri" w:hAnsi="Calibri" w:cs="Calibri"/>
                <w:color w:val="000000"/>
                <w:bdr w:val="none" w:sz="0" w:space="0" w:color="auto" w:frame="1"/>
              </w:rPr>
              <w:t>Valoración Medicina Interna</w:t>
            </w:r>
          </w:p>
        </w:tc>
        <w:tc>
          <w:tcPr>
            <w:tcW w:w="284" w:type="dxa"/>
            <w:vMerge/>
            <w:tcBorders>
              <w:top w:val="nil"/>
              <w:left w:val="single" w:sz="4" w:space="0" w:color="auto"/>
              <w:bottom w:val="nil"/>
              <w:right w:val="single" w:sz="4" w:space="0" w:color="auto"/>
            </w:tcBorders>
            <w:shd w:val="clear" w:color="auto" w:fill="auto"/>
          </w:tcPr>
          <w:p w14:paraId="38E8FB54" w14:textId="77777777" w:rsidR="00F1037B" w:rsidRPr="0087742B" w:rsidRDefault="00F1037B" w:rsidP="00F1037B">
            <w:pPr>
              <w:ind w:left="35"/>
              <w:rPr>
                <w:rFonts w:ascii="Calibri" w:hAnsi="Calibri" w:cs="Calibri"/>
                <w:color w:val="000000"/>
                <w:bdr w:val="none" w:sz="0" w:space="0" w:color="auto" w:frame="1"/>
              </w:rPr>
            </w:pPr>
          </w:p>
        </w:tc>
        <w:tc>
          <w:tcPr>
            <w:tcW w:w="2556" w:type="dxa"/>
            <w:tcBorders>
              <w:top w:val="single" w:sz="4" w:space="0" w:color="auto"/>
              <w:left w:val="single" w:sz="4" w:space="0" w:color="auto"/>
              <w:bottom w:val="single" w:sz="4" w:space="0" w:color="auto"/>
              <w:right w:val="single" w:sz="4" w:space="0" w:color="auto"/>
            </w:tcBorders>
            <w:vAlign w:val="center"/>
          </w:tcPr>
          <w:p w14:paraId="57063419" w14:textId="07259691" w:rsidR="00F1037B" w:rsidRPr="0087742B" w:rsidRDefault="00F1037B" w:rsidP="00897D09">
            <w:pPr>
              <w:ind w:left="35" w:right="-111"/>
              <w:rPr>
                <w:rFonts w:ascii="Calibri" w:hAnsi="Calibri" w:cs="Calibri"/>
                <w:color w:val="000000"/>
                <w:bdr w:val="none" w:sz="0" w:space="0" w:color="auto" w:frame="1"/>
              </w:rPr>
            </w:pPr>
            <w:r w:rsidRPr="00100DD7">
              <w:rPr>
                <w:rFonts w:asciiTheme="minorHAnsi" w:hAnsiTheme="minorHAnsi" w:cstheme="minorHAnsi"/>
                <w:sz w:val="18"/>
                <w:szCs w:val="18"/>
              </w:rPr>
              <w:t xml:space="preserve">Ultrasonido </w:t>
            </w:r>
            <w:r>
              <w:rPr>
                <w:rFonts w:asciiTheme="minorHAnsi" w:hAnsiTheme="minorHAnsi" w:cstheme="minorHAnsi"/>
                <w:sz w:val="18"/>
                <w:szCs w:val="18"/>
              </w:rPr>
              <w:t>a</w:t>
            </w:r>
            <w:r w:rsidRPr="00100DD7">
              <w:rPr>
                <w:rFonts w:asciiTheme="minorHAnsi" w:hAnsiTheme="minorHAnsi" w:cstheme="minorHAnsi"/>
                <w:sz w:val="18"/>
                <w:szCs w:val="18"/>
              </w:rPr>
              <w:t xml:space="preserve">bdomen </w:t>
            </w:r>
            <w:r>
              <w:rPr>
                <w:rFonts w:asciiTheme="minorHAnsi" w:hAnsiTheme="minorHAnsi" w:cstheme="minorHAnsi"/>
                <w:sz w:val="18"/>
                <w:szCs w:val="18"/>
              </w:rPr>
              <w:t>s</w:t>
            </w:r>
            <w:r w:rsidRPr="00100DD7">
              <w:rPr>
                <w:rFonts w:asciiTheme="minorHAnsi" w:hAnsiTheme="minorHAnsi" w:cstheme="minorHAnsi"/>
                <w:sz w:val="18"/>
                <w:szCs w:val="18"/>
              </w:rPr>
              <w:t>uperior</w:t>
            </w:r>
          </w:p>
        </w:tc>
        <w:tc>
          <w:tcPr>
            <w:tcW w:w="2312" w:type="dxa"/>
            <w:tcBorders>
              <w:top w:val="single" w:sz="4" w:space="0" w:color="auto"/>
              <w:left w:val="single" w:sz="4" w:space="0" w:color="auto"/>
              <w:bottom w:val="single" w:sz="4" w:space="0" w:color="auto"/>
              <w:right w:val="single" w:sz="4" w:space="0" w:color="auto"/>
            </w:tcBorders>
            <w:vAlign w:val="center"/>
          </w:tcPr>
          <w:p w14:paraId="70BDAC62" w14:textId="6DAA0B48" w:rsidR="00F1037B" w:rsidRPr="0087742B" w:rsidRDefault="00F1037B" w:rsidP="00897D09">
            <w:pPr>
              <w:ind w:left="35" w:right="-112"/>
              <w:rPr>
                <w:rFonts w:ascii="Calibri" w:hAnsi="Calibri" w:cs="Calibri"/>
                <w:color w:val="000000"/>
                <w:bdr w:val="none" w:sz="0" w:space="0" w:color="auto" w:frame="1"/>
              </w:rPr>
            </w:pPr>
            <w:r w:rsidRPr="00100DD7">
              <w:rPr>
                <w:rFonts w:ascii="Calibri" w:hAnsi="Calibri" w:cs="Calibri"/>
                <w:color w:val="000000"/>
                <w:sz w:val="18"/>
                <w:szCs w:val="18"/>
                <w:bdr w:val="none" w:sz="0" w:space="0" w:color="auto" w:frame="1"/>
                <w:shd w:val="clear" w:color="auto" w:fill="FFFFFF"/>
              </w:rPr>
              <w:t>Valoración Medicina Interna</w:t>
            </w:r>
          </w:p>
        </w:tc>
      </w:tr>
      <w:tr w:rsidR="00AB12BD" w14:paraId="488918C4" w14:textId="378B2942" w:rsidTr="00897D09">
        <w:trPr>
          <w:jc w:val="center"/>
        </w:trPr>
        <w:tc>
          <w:tcPr>
            <w:tcW w:w="2403" w:type="dxa"/>
            <w:tcBorders>
              <w:right w:val="single" w:sz="4" w:space="0" w:color="auto"/>
            </w:tcBorders>
            <w:vAlign w:val="center"/>
          </w:tcPr>
          <w:p w14:paraId="1A9E89A9" w14:textId="77777777" w:rsidR="00AB12BD" w:rsidRPr="0087742B" w:rsidRDefault="00AB12BD" w:rsidP="00F1037B">
            <w:pPr>
              <w:ind w:left="29"/>
              <w:rPr>
                <w:rFonts w:ascii="Calibri" w:hAnsi="Calibri" w:cs="Calibri"/>
                <w:color w:val="000000"/>
                <w:bdr w:val="none" w:sz="0" w:space="0" w:color="auto" w:frame="1"/>
              </w:rPr>
            </w:pPr>
            <w:r w:rsidRPr="0087742B">
              <w:rPr>
                <w:rFonts w:ascii="Calibri" w:hAnsi="Calibri" w:cs="Calibri"/>
                <w:color w:val="000000"/>
                <w:bdr w:val="none" w:sz="0" w:space="0" w:color="auto" w:frame="1"/>
              </w:rPr>
              <w:t>Ultrasonido abdomen total</w:t>
            </w:r>
          </w:p>
        </w:tc>
        <w:tc>
          <w:tcPr>
            <w:tcW w:w="2549" w:type="dxa"/>
            <w:tcBorders>
              <w:right w:val="single" w:sz="4" w:space="0" w:color="auto"/>
            </w:tcBorders>
          </w:tcPr>
          <w:p w14:paraId="4F13E01A" w14:textId="77777777" w:rsidR="00AB12BD" w:rsidRPr="0087742B" w:rsidRDefault="00AB12BD" w:rsidP="00F1037B">
            <w:pPr>
              <w:ind w:left="171"/>
              <w:jc w:val="center"/>
              <w:rPr>
                <w:rFonts w:ascii="Calibri" w:hAnsi="Calibri" w:cs="Calibri"/>
                <w:color w:val="000000"/>
                <w:bdr w:val="none" w:sz="0" w:space="0" w:color="auto" w:frame="1"/>
              </w:rPr>
            </w:pPr>
          </w:p>
        </w:tc>
        <w:tc>
          <w:tcPr>
            <w:tcW w:w="284" w:type="dxa"/>
            <w:vMerge/>
            <w:tcBorders>
              <w:top w:val="nil"/>
              <w:left w:val="single" w:sz="4" w:space="0" w:color="auto"/>
              <w:bottom w:val="nil"/>
              <w:right w:val="nil"/>
            </w:tcBorders>
            <w:shd w:val="clear" w:color="auto" w:fill="auto"/>
          </w:tcPr>
          <w:p w14:paraId="30AFA6A9" w14:textId="77777777" w:rsidR="00AB12BD" w:rsidRPr="0087742B" w:rsidRDefault="00AB12BD" w:rsidP="00F1037B">
            <w:pPr>
              <w:ind w:left="171"/>
              <w:jc w:val="center"/>
              <w:rPr>
                <w:rFonts w:ascii="Calibri" w:hAnsi="Calibri" w:cs="Calibri"/>
                <w:color w:val="000000"/>
                <w:bdr w:val="none" w:sz="0" w:space="0" w:color="auto" w:frame="1"/>
              </w:rPr>
            </w:pPr>
          </w:p>
        </w:tc>
        <w:tc>
          <w:tcPr>
            <w:tcW w:w="4868" w:type="dxa"/>
            <w:gridSpan w:val="2"/>
            <w:tcBorders>
              <w:top w:val="single" w:sz="4" w:space="0" w:color="auto"/>
              <w:left w:val="nil"/>
              <w:bottom w:val="nil"/>
              <w:right w:val="nil"/>
            </w:tcBorders>
            <w:vAlign w:val="center"/>
          </w:tcPr>
          <w:p w14:paraId="70BA93FA" w14:textId="29B98EE2" w:rsidR="00AB12BD" w:rsidRPr="0087742B" w:rsidRDefault="00AB12BD" w:rsidP="00F1037B">
            <w:pPr>
              <w:rPr>
                <w:rFonts w:ascii="Calibri" w:hAnsi="Calibri" w:cs="Calibri"/>
                <w:color w:val="000000"/>
                <w:bdr w:val="none" w:sz="0" w:space="0" w:color="auto" w:frame="1"/>
              </w:rPr>
            </w:pPr>
          </w:p>
        </w:tc>
      </w:tr>
    </w:tbl>
    <w:p w14:paraId="3BD60C3F" w14:textId="7F695E48" w:rsidR="00581EFE" w:rsidRPr="00C06C02" w:rsidRDefault="00581EFE" w:rsidP="00C06C02">
      <w:pPr>
        <w:tabs>
          <w:tab w:val="left" w:pos="1155"/>
        </w:tabs>
        <w:spacing w:after="0" w:line="240" w:lineRule="auto"/>
        <w:rPr>
          <w:b/>
          <w:bCs/>
          <w:sz w:val="16"/>
          <w:szCs w:val="16"/>
        </w:rPr>
      </w:pPr>
    </w:p>
    <w:p w14:paraId="4E3745B2" w14:textId="77777777" w:rsidR="001A4606" w:rsidRPr="001A4606" w:rsidRDefault="001A4606" w:rsidP="001A4606">
      <w:pPr>
        <w:jc w:val="both"/>
      </w:pPr>
      <w:r w:rsidRPr="001A4606">
        <w:t xml:space="preserve">Por medio de la presente, manifiesto tener pleno conocimiento y aceptación de las disposiciones establecidas en la convocatoria del </w:t>
      </w:r>
      <w:r w:rsidRPr="001A4606">
        <w:rPr>
          <w:b/>
          <w:bCs/>
        </w:rPr>
        <w:t>Programa de Estudios Preventivos Check Up 2027</w:t>
      </w:r>
      <w:r w:rsidRPr="001A4606">
        <w:t>, por lo que, en caso de ser aceptado(a), me comprometo a cumplir con los siguientes lineamientos:</w:t>
      </w:r>
    </w:p>
    <w:p w14:paraId="39798B11" w14:textId="77777777" w:rsidR="001A4606" w:rsidRPr="001A4606" w:rsidRDefault="001A4606" w:rsidP="001A4606">
      <w:pPr>
        <w:jc w:val="both"/>
      </w:pPr>
      <w:r w:rsidRPr="001A4606">
        <w:rPr>
          <w:b/>
          <w:bCs/>
        </w:rPr>
        <w:t>PRIMERO. ASISTENCIA Y REALIZACIÓN DE LOS ESTUDIOS.</w:t>
      </w:r>
      <w:r w:rsidRPr="001A4606">
        <w:t xml:space="preserve"> Me comprometo a asistir puntualmente a la cita programada, en el horario establecido de 7:15 a.m. a 12:00 p.m., así como a realizar la totalidad de los estudios que me correspondan y cumplir con las indicaciones y preparaciones médicas requeridas para cada uno de ellos.</w:t>
      </w:r>
    </w:p>
    <w:p w14:paraId="06D8D702" w14:textId="77777777" w:rsidR="001A4606" w:rsidRPr="001A4606" w:rsidRDefault="001A4606" w:rsidP="001A4606">
      <w:pPr>
        <w:jc w:val="both"/>
      </w:pPr>
      <w:r w:rsidRPr="001A4606">
        <w:rPr>
          <w:b/>
          <w:bCs/>
        </w:rPr>
        <w:t>SEGUNDO. CANCELACIÓN Y REPROGRAMACIÓN DE CITA.</w:t>
      </w:r>
      <w:r w:rsidRPr="001A4606">
        <w:t xml:space="preserve"> En caso de presentarse alguna situación que me impida asistir a la cita programada, me comprometo a notificarlo con un mínimo de dos días hábiles de anticipación al Hospital CIMA de Hermosillo, mediante el correo electrónico </w:t>
      </w:r>
      <w:hyperlink r:id="rId4" w:history="1">
        <w:r w:rsidRPr="001A4606">
          <w:rPr>
            <w:rStyle w:val="Hipervnculo"/>
            <w:b/>
            <w:bCs/>
            <w:color w:val="auto"/>
            <w:u w:val="none"/>
          </w:rPr>
          <w:t>cimaprevent@cimahermosillo.com</w:t>
        </w:r>
      </w:hyperlink>
      <w:r w:rsidRPr="001A4606">
        <w:t xml:space="preserve"> o vía WhatsApp al 6624 99 93 15, anexando la justificación médica o el documento que acredite la situación que me impide asistir.</w:t>
      </w:r>
    </w:p>
    <w:p w14:paraId="47BD144F" w14:textId="77777777" w:rsidR="001A4606" w:rsidRPr="001A4606" w:rsidRDefault="001A4606" w:rsidP="001A4606">
      <w:pPr>
        <w:jc w:val="both"/>
      </w:pPr>
      <w:r w:rsidRPr="001A4606">
        <w:t xml:space="preserve">Reconozco que </w:t>
      </w:r>
      <w:r w:rsidRPr="001A4606">
        <w:rPr>
          <w:b/>
          <w:bCs/>
        </w:rPr>
        <w:t>únicamente tendré derecho a una cancelación y reprogramación de cita</w:t>
      </w:r>
      <w:r w:rsidRPr="001A4606">
        <w:t>, siempre que exista una causa debidamente justificada. Una vez asignada la nueva fecha, me comprometo a asistir puntualmente, sin posibilidad de solicitar una segunda reprogramación.</w:t>
      </w:r>
    </w:p>
    <w:p w14:paraId="3BC0F776" w14:textId="77777777" w:rsidR="001A4606" w:rsidRPr="001A4606" w:rsidRDefault="001A4606" w:rsidP="001A4606">
      <w:pPr>
        <w:jc w:val="both"/>
      </w:pPr>
      <w:r w:rsidRPr="001A4606">
        <w:t>En caso de no presentarme a la cita sin previo aviso o incumplir con la fecha reprogramada, acepto que mi participación en el programa sea cancelada y que el espacio correspondiente pueda ser asignado a otro(a) académico(a).</w:t>
      </w:r>
    </w:p>
    <w:p w14:paraId="74E23EC2" w14:textId="77777777" w:rsidR="001A4606" w:rsidRPr="001A4606" w:rsidRDefault="001A4606" w:rsidP="001A4606">
      <w:pPr>
        <w:jc w:val="both"/>
      </w:pPr>
      <w:r w:rsidRPr="001A4606">
        <w:rPr>
          <w:b/>
          <w:bCs/>
        </w:rPr>
        <w:t>TERCERO. AUTORIZACIÓN INSTITUCIONAL PARA LA ASISTENCIA.</w:t>
      </w:r>
      <w:r w:rsidRPr="001A4606">
        <w:t xml:space="preserve"> Manifiesto tener conocimiento de que la Dirección de Recursos Humanos de la Universidad de Sonora otorga el permiso de asistencia correspondiente para participar en el Programa de Estudios Preventivos Check Up 2027.</w:t>
      </w:r>
    </w:p>
    <w:p w14:paraId="268E90F7" w14:textId="77777777" w:rsidR="001A4606" w:rsidRPr="001A4606" w:rsidRDefault="001A4606" w:rsidP="001A4606">
      <w:pPr>
        <w:jc w:val="both"/>
      </w:pPr>
      <w:r w:rsidRPr="001A4606">
        <w:t>Por lo anterior, me comprometo a respetar la fecha y el horario de la cita que me sean asignados, así como a cumplir con las disposiciones y procedimientos establecidos para el desarrollo del programa.</w:t>
      </w:r>
    </w:p>
    <w:p w14:paraId="465C0A34" w14:textId="77777777" w:rsidR="001A4606" w:rsidRPr="001A4606" w:rsidRDefault="001A4606" w:rsidP="001A4606">
      <w:pPr>
        <w:jc w:val="both"/>
      </w:pPr>
      <w:r w:rsidRPr="001A4606">
        <w:rPr>
          <w:b/>
          <w:bCs/>
        </w:rPr>
        <w:t>CUARTO. CUMPLIMIENTO Y SEGUIMIENTO DEL PROGRAMA.</w:t>
      </w:r>
      <w:r w:rsidRPr="001A4606">
        <w:t xml:space="preserve"> Manifiesto tener conocimiento de que el Programa de Estudios Preventivos Check Up 2027 involucra recursos y procedimientos institucionales sujetos a revisión y auditoría, por lo que me comprometo a cumplir con todas las disposiciones y etapas establecidas, desde mi registro y aceptación en la convocatoria, la programación y asistencia a la cita, hasta la realización y conclusión de los estudios preventivos.</w:t>
      </w:r>
    </w:p>
    <w:p w14:paraId="540048C0" w14:textId="77777777" w:rsidR="001A4606" w:rsidRPr="001A4606" w:rsidRDefault="001A4606" w:rsidP="001A4606">
      <w:pPr>
        <w:jc w:val="both"/>
      </w:pPr>
      <w:r w:rsidRPr="001A4606">
        <w:t>Asimismo, reconozco la importancia de cumplir con estos compromisos, ya que permiten garantizar el adecuado seguimiento, control, transparencia y comprobación de los recursos destinados al programa.</w:t>
      </w:r>
    </w:p>
    <w:p w14:paraId="29F3E21E" w14:textId="77777777" w:rsidR="001A4606" w:rsidRPr="001A4606" w:rsidRDefault="001A4606" w:rsidP="001A4606">
      <w:pPr>
        <w:jc w:val="both"/>
      </w:pPr>
      <w:r w:rsidRPr="001A4606">
        <w:t>El Hospital CIMA de Hermosillo cuenta con un horario de atención de lunes a viernes de 7:00 a.m. a 4:00 p.m.</w:t>
      </w:r>
    </w:p>
    <w:p w14:paraId="0C364FC0" w14:textId="77777777" w:rsidR="001A4606" w:rsidRPr="001A4606" w:rsidRDefault="001A4606" w:rsidP="001A4606">
      <w:pPr>
        <w:jc w:val="both"/>
      </w:pPr>
      <w:r w:rsidRPr="001A4606">
        <w:rPr>
          <w:b/>
          <w:bCs/>
        </w:rPr>
        <w:t>NOTA PARA LOS ESTUDIOS FEMENINOS:</w:t>
      </w:r>
      <w:r w:rsidRPr="001A4606">
        <w:t xml:space="preserve"> No aplica para mujeres embarazadas. Para la realización de la mamografía y el Papanicolaou, se deberá considerar un año desde su última realización o presentar orden médica.</w:t>
      </w:r>
    </w:p>
    <w:p w14:paraId="1A9E2ABB" w14:textId="77777777" w:rsidR="001A4606" w:rsidRPr="001A4606" w:rsidRDefault="001A4606" w:rsidP="001A4606">
      <w:pPr>
        <w:jc w:val="both"/>
      </w:pPr>
      <w:r w:rsidRPr="001A4606">
        <w:t>Manifiesto que he leído y comprendido el contenido de la presente carta compromiso, aceptando las condiciones y responsabilidades aquí establecidas.</w:t>
      </w:r>
    </w:p>
    <w:p w14:paraId="40DA0154" w14:textId="77777777" w:rsidR="001A4606" w:rsidRPr="001A4606" w:rsidRDefault="001A4606" w:rsidP="001A4606">
      <w:pPr>
        <w:jc w:val="both"/>
      </w:pPr>
      <w:r w:rsidRPr="001A4606">
        <w:t>Agradeciendo la atención y el apoyo brindado para mi participación, suscribo la presente en señal de conocimiento y aceptación.</w:t>
      </w:r>
    </w:p>
    <w:p w14:paraId="4B07B71F" w14:textId="0CF6FB1E" w:rsidR="003F068B" w:rsidRPr="001A4606" w:rsidRDefault="003F068B" w:rsidP="003F068B">
      <w:pPr>
        <w:jc w:val="both"/>
        <w:rPr>
          <w:rFonts w:cstheme="minorHAnsi"/>
          <w:b/>
          <w:bCs/>
          <w:spacing w:val="30"/>
          <w:sz w:val="32"/>
          <w:szCs w:val="32"/>
        </w:rPr>
      </w:pPr>
      <w:r w:rsidRPr="001A4606">
        <w:rPr>
          <w:rFonts w:cstheme="minorHAnsi"/>
          <w:b/>
          <w:bCs/>
          <w:spacing w:val="30"/>
          <w:sz w:val="32"/>
          <w:szCs w:val="32"/>
        </w:rPr>
        <w:t>Atentamente,</w:t>
      </w:r>
    </w:p>
    <w:p w14:paraId="0208F024" w14:textId="6B0E96BA" w:rsidR="003F068B" w:rsidRPr="001A4606" w:rsidRDefault="003F068B" w:rsidP="001A4606">
      <w:pPr>
        <w:spacing w:after="0"/>
        <w:jc w:val="both"/>
        <w:rPr>
          <w:rFonts w:cstheme="minorHAnsi"/>
          <w:sz w:val="24"/>
          <w:szCs w:val="24"/>
        </w:rPr>
      </w:pPr>
      <w:r w:rsidRPr="001A4606">
        <w:rPr>
          <w:rFonts w:cstheme="minorHAnsi"/>
          <w:sz w:val="24"/>
          <w:szCs w:val="24"/>
        </w:rPr>
        <w:t>___________________________________</w:t>
      </w:r>
      <w:r w:rsidR="00237604" w:rsidRPr="001A4606">
        <w:rPr>
          <w:rFonts w:cstheme="minorHAnsi"/>
          <w:sz w:val="24"/>
          <w:szCs w:val="24"/>
        </w:rPr>
        <w:t>_______</w:t>
      </w:r>
      <w:r w:rsidR="0087742B" w:rsidRPr="001A4606">
        <w:rPr>
          <w:rFonts w:cstheme="minorHAnsi"/>
          <w:sz w:val="24"/>
          <w:szCs w:val="24"/>
        </w:rPr>
        <w:t>_________</w:t>
      </w:r>
    </w:p>
    <w:p w14:paraId="2BF13A52" w14:textId="49CF754C" w:rsidR="003F068B" w:rsidRPr="001A4606" w:rsidRDefault="0097057E" w:rsidP="003F068B">
      <w:pPr>
        <w:jc w:val="both"/>
        <w:rPr>
          <w:rFonts w:cstheme="minorHAnsi"/>
          <w:b/>
          <w:bCs/>
          <w:sz w:val="28"/>
          <w:szCs w:val="28"/>
        </w:rPr>
      </w:pPr>
      <w:r w:rsidRPr="001A4606">
        <w:rPr>
          <w:rFonts w:cstheme="minorHAnsi"/>
          <w:b/>
          <w:bCs/>
          <w:sz w:val="28"/>
          <w:szCs w:val="28"/>
        </w:rPr>
        <w:t>Nombre completo de académico(a)</w:t>
      </w:r>
      <w:r w:rsidR="00237604" w:rsidRPr="001A4606">
        <w:rPr>
          <w:rFonts w:cstheme="minorHAnsi"/>
          <w:b/>
          <w:bCs/>
          <w:sz w:val="28"/>
          <w:szCs w:val="28"/>
        </w:rPr>
        <w:t xml:space="preserve"> y Firma.</w:t>
      </w:r>
    </w:p>
    <w:p w14:paraId="605719D5" w14:textId="5EDC9403" w:rsidR="003F068B" w:rsidRPr="0097057E" w:rsidRDefault="0097057E" w:rsidP="003F068B">
      <w:pPr>
        <w:jc w:val="both"/>
        <w:rPr>
          <w:rFonts w:cstheme="minorHAnsi"/>
          <w:b/>
          <w:bCs/>
          <w:sz w:val="28"/>
          <w:szCs w:val="28"/>
        </w:rPr>
      </w:pPr>
      <w:r w:rsidRPr="001A4606">
        <w:rPr>
          <w:rFonts w:cstheme="minorHAnsi"/>
          <w:b/>
          <w:bCs/>
          <w:sz w:val="28"/>
          <w:szCs w:val="28"/>
        </w:rPr>
        <w:t xml:space="preserve">Número de Empleado(a): </w:t>
      </w:r>
      <w:r w:rsidR="00F1085D" w:rsidRPr="00F1085D">
        <w:rPr>
          <w:rFonts w:cstheme="minorHAnsi"/>
          <w:sz w:val="28"/>
          <w:szCs w:val="28"/>
        </w:rPr>
        <w:t>_______________</w:t>
      </w:r>
      <w:r w:rsidR="00237604">
        <w:rPr>
          <w:rFonts w:cstheme="minorHAnsi"/>
          <w:sz w:val="28"/>
          <w:szCs w:val="28"/>
        </w:rPr>
        <w:t>________.</w:t>
      </w:r>
    </w:p>
    <w:p w14:paraId="1EA44399" w14:textId="07D79E50" w:rsidR="00237604" w:rsidRPr="003F068B" w:rsidRDefault="00237604" w:rsidP="001A4606">
      <w:pPr>
        <w:jc w:val="both"/>
        <w:rPr>
          <w:rFonts w:cstheme="minorHAnsi"/>
          <w:sz w:val="24"/>
          <w:szCs w:val="24"/>
        </w:rPr>
      </w:pPr>
      <w:r w:rsidRPr="00237604">
        <w:rPr>
          <w:rFonts w:cstheme="minorHAnsi"/>
          <w:b/>
          <w:bCs/>
          <w:sz w:val="24"/>
          <w:szCs w:val="24"/>
        </w:rPr>
        <w:t>Departamento de Adscripción:</w:t>
      </w:r>
      <w:r>
        <w:rPr>
          <w:rFonts w:cstheme="minorHAnsi"/>
          <w:sz w:val="24"/>
          <w:szCs w:val="24"/>
        </w:rPr>
        <w:t xml:space="preserve"> ___________________________.</w:t>
      </w:r>
    </w:p>
    <w:p w14:paraId="6B248096" w14:textId="5DED4733" w:rsidR="00581EFE" w:rsidRDefault="003F068B" w:rsidP="001A4606">
      <w:pPr>
        <w:spacing w:after="0" w:line="240" w:lineRule="auto"/>
        <w:jc w:val="both"/>
        <w:rPr>
          <w:rFonts w:cstheme="minorHAnsi"/>
          <w:sz w:val="18"/>
          <w:szCs w:val="18"/>
        </w:rPr>
      </w:pPr>
      <w:r w:rsidRPr="00F71103">
        <w:rPr>
          <w:rFonts w:cstheme="minorHAnsi"/>
          <w:sz w:val="18"/>
          <w:szCs w:val="18"/>
        </w:rPr>
        <w:t>C.</w:t>
      </w:r>
      <w:r w:rsidR="001A4606">
        <w:rPr>
          <w:rFonts w:cstheme="minorHAnsi"/>
          <w:sz w:val="18"/>
          <w:szCs w:val="18"/>
        </w:rPr>
        <w:t>C.P</w:t>
      </w:r>
      <w:r w:rsidR="0097057E" w:rsidRPr="00F71103">
        <w:rPr>
          <w:rFonts w:cstheme="minorHAnsi"/>
          <w:sz w:val="18"/>
          <w:szCs w:val="18"/>
        </w:rPr>
        <w:t>.-</w:t>
      </w:r>
      <w:r w:rsidRPr="00F71103">
        <w:rPr>
          <w:rFonts w:cstheme="minorHAnsi"/>
          <w:sz w:val="18"/>
          <w:szCs w:val="18"/>
        </w:rPr>
        <w:t xml:space="preserve"> </w:t>
      </w:r>
      <w:r w:rsidR="0097057E" w:rsidRPr="00F71103">
        <w:rPr>
          <w:rFonts w:cstheme="minorHAnsi"/>
          <w:sz w:val="18"/>
          <w:szCs w:val="18"/>
        </w:rPr>
        <w:t>Comisión Mixta General de Prestaciones Sociales STAUS-UNISON.</w:t>
      </w:r>
    </w:p>
    <w:p w14:paraId="157A4F07" w14:textId="7D3F4728" w:rsidR="001A4606" w:rsidRPr="00F71103" w:rsidRDefault="001A4606" w:rsidP="001A4606">
      <w:pPr>
        <w:spacing w:after="0" w:line="240" w:lineRule="auto"/>
        <w:jc w:val="both"/>
        <w:rPr>
          <w:rFonts w:cstheme="minorHAnsi"/>
          <w:sz w:val="18"/>
          <w:szCs w:val="18"/>
        </w:rPr>
      </w:pPr>
      <w:r>
        <w:rPr>
          <w:rFonts w:cstheme="minorHAnsi"/>
          <w:sz w:val="18"/>
          <w:szCs w:val="18"/>
        </w:rPr>
        <w:t>C.C.P..- Lic. Carolina de la Rosa Paredes, Coordinadora de Cima Prevent del Hospital CIMA de Hermosillo.</w:t>
      </w:r>
    </w:p>
    <w:sectPr w:rsidR="001A4606" w:rsidRPr="00F71103" w:rsidSect="00CC6244">
      <w:pgSz w:w="12240" w:h="20160" w:code="5"/>
      <w:pgMar w:top="709" w:right="104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EEA"/>
    <w:rsid w:val="00063EEA"/>
    <w:rsid w:val="0008220D"/>
    <w:rsid w:val="001A4606"/>
    <w:rsid w:val="00237604"/>
    <w:rsid w:val="002822D8"/>
    <w:rsid w:val="002F24C0"/>
    <w:rsid w:val="003F068B"/>
    <w:rsid w:val="004478F9"/>
    <w:rsid w:val="00581EFE"/>
    <w:rsid w:val="007108ED"/>
    <w:rsid w:val="007175CC"/>
    <w:rsid w:val="007372E2"/>
    <w:rsid w:val="007676D1"/>
    <w:rsid w:val="007E199F"/>
    <w:rsid w:val="00820041"/>
    <w:rsid w:val="0087742B"/>
    <w:rsid w:val="00897D09"/>
    <w:rsid w:val="008D001C"/>
    <w:rsid w:val="008D76EE"/>
    <w:rsid w:val="0097057E"/>
    <w:rsid w:val="00AA5831"/>
    <w:rsid w:val="00AB12BD"/>
    <w:rsid w:val="00C06C02"/>
    <w:rsid w:val="00CC6244"/>
    <w:rsid w:val="00D6362B"/>
    <w:rsid w:val="00F1037B"/>
    <w:rsid w:val="00F1085D"/>
    <w:rsid w:val="00F71103"/>
    <w:rsid w:val="00FB3A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0154"/>
  <w15:chartTrackingRefBased/>
  <w15:docId w15:val="{63372EBF-7D2B-4928-BD4D-C6733C6A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F068B"/>
    <w:rPr>
      <w:color w:val="0563C1" w:themeColor="hyperlink"/>
      <w:u w:val="single"/>
    </w:rPr>
  </w:style>
  <w:style w:type="character" w:styleId="Mencinsinresolver">
    <w:name w:val="Unresolved Mention"/>
    <w:basedOn w:val="Fuentedeprrafopredeter"/>
    <w:uiPriority w:val="99"/>
    <w:semiHidden/>
    <w:unhideWhenUsed/>
    <w:rsid w:val="003F068B"/>
    <w:rPr>
      <w:color w:val="605E5C"/>
      <w:shd w:val="clear" w:color="auto" w:fill="E1DFDD"/>
    </w:rPr>
  </w:style>
  <w:style w:type="table" w:styleId="Tablaconcuadrcula">
    <w:name w:val="Table Grid"/>
    <w:basedOn w:val="Tablanormal"/>
    <w:rsid w:val="00C06C0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193376">
      <w:bodyDiv w:val="1"/>
      <w:marLeft w:val="0"/>
      <w:marRight w:val="0"/>
      <w:marTop w:val="0"/>
      <w:marBottom w:val="0"/>
      <w:divBdr>
        <w:top w:val="none" w:sz="0" w:space="0" w:color="auto"/>
        <w:left w:val="none" w:sz="0" w:space="0" w:color="auto"/>
        <w:bottom w:val="none" w:sz="0" w:space="0" w:color="auto"/>
        <w:right w:val="none" w:sz="0" w:space="0" w:color="auto"/>
      </w:divBdr>
    </w:div>
    <w:div w:id="139869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maprevent@cimahermosill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661</Words>
  <Characters>3641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Juliza vilches C.</dc:creator>
  <cp:keywords/>
  <dc:description/>
  <cp:lastModifiedBy>DULCE VIRIDIANA PIÑUELAS SALAZAR</cp:lastModifiedBy>
  <cp:revision>7</cp:revision>
  <cp:lastPrinted>2025-10-07T19:04:00Z</cp:lastPrinted>
  <dcterms:created xsi:type="dcterms:W3CDTF">2025-10-03T17:37:00Z</dcterms:created>
  <dcterms:modified xsi:type="dcterms:W3CDTF">2026-11-03T19:14:00Z</dcterms:modified>
</cp:coreProperties>
</file>