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A6C0" w14:textId="428F8AD0" w:rsidR="009539D9" w:rsidRDefault="00C9275A" w:rsidP="00FF60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–</w:t>
      </w:r>
      <w:r w:rsidR="00FF60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SOLICITUD PARA PARTICIPAR EN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CONVOCATORIA </w:t>
      </w:r>
      <w:r w:rsidR="00FF60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DEL STAUS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DE </w:t>
      </w:r>
      <w:r w:rsidR="00FF60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APOYO PARCIAL </w:t>
      </w:r>
    </w:p>
    <w:p w14:paraId="1D751048" w14:textId="56C0F69A" w:rsidR="00FF6055" w:rsidRPr="00814F70" w:rsidRDefault="00FF6055" w:rsidP="00FF60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 ACADÉMICOS(AS) PARA ADQUI</w:t>
      </w:r>
      <w:r w:rsidR="00D339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SICIÓN DE EQUIPO DE CÓMPUTO 2021</w:t>
      </w:r>
      <w:r w:rsidR="0085564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-2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00214826" w:rsidR="009E3896" w:rsidRPr="005F2323" w:rsidRDefault="004C373E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Delegación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6B1D5D53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</w:t>
      </w:r>
      <w:r w:rsidR="00FF6055">
        <w:rPr>
          <w:rFonts w:asciiTheme="minorHAnsi" w:hAnsiTheme="minorHAnsi" w:cstheme="minorHAnsi"/>
          <w:sz w:val="22"/>
          <w:szCs w:val="22"/>
          <w:lang w:val="es-ES" w:eastAsia="es-ES"/>
        </w:rPr>
        <w:t>participar en la Convocatoria de</w:t>
      </w:r>
      <w:r w:rsidRPr="005F2323">
        <w:rPr>
          <w:rFonts w:ascii="Arial" w:hAnsi="Arial" w:cs="Arial"/>
          <w:lang w:val="es-MX"/>
        </w:rPr>
        <w:t>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</w:t>
      </w:r>
      <w:r w:rsidR="00FF6055">
        <w:rPr>
          <w:rFonts w:ascii="Arial" w:hAnsi="Arial" w:cs="Arial"/>
          <w:lang w:val="es-MX"/>
        </w:rPr>
        <w:t>de</w:t>
      </w:r>
      <w:r w:rsidR="006D6C12">
        <w:rPr>
          <w:rFonts w:ascii="Arial" w:hAnsi="Arial" w:cs="Arial"/>
          <w:lang w:val="es-MX"/>
        </w:rPr>
        <w:t xml:space="preserve"> </w:t>
      </w:r>
      <w:r w:rsidR="00FF6055">
        <w:rPr>
          <w:rFonts w:ascii="Arial" w:hAnsi="Arial" w:cs="Arial"/>
          <w:lang w:val="es-MX"/>
        </w:rPr>
        <w:t>A</w:t>
      </w:r>
      <w:r w:rsidR="006D6C12">
        <w:rPr>
          <w:rFonts w:ascii="Arial" w:hAnsi="Arial" w:cs="Arial"/>
          <w:lang w:val="es-MX"/>
        </w:rPr>
        <w:t xml:space="preserve">poyo </w:t>
      </w:r>
      <w:r w:rsidR="00FF6055">
        <w:rPr>
          <w:rFonts w:ascii="Arial" w:hAnsi="Arial" w:cs="Arial"/>
          <w:lang w:val="es-MX"/>
        </w:rPr>
        <w:t xml:space="preserve">Parcial a Académicos(as) para la Adquisición de Equipo de Cómputo </w:t>
      </w:r>
      <w:r w:rsidR="00D339CC">
        <w:rPr>
          <w:rFonts w:ascii="Arial" w:hAnsi="Arial" w:cs="Arial"/>
          <w:lang w:val="es-MX"/>
        </w:rPr>
        <w:t>2021</w:t>
      </w:r>
      <w:r w:rsidR="00855645">
        <w:rPr>
          <w:rFonts w:ascii="Arial" w:hAnsi="Arial" w:cs="Arial"/>
          <w:lang w:val="es-MX"/>
        </w:rPr>
        <w:t>-2</w:t>
      </w:r>
      <w:r w:rsidR="00D21B89">
        <w:rPr>
          <w:rFonts w:ascii="Arial" w:hAnsi="Arial" w:cs="Arial"/>
          <w:lang w:val="es-MX"/>
        </w:rPr>
        <w:t>.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5472"/>
      </w:tblGrid>
      <w:tr w:rsidR="009E3896" w:rsidRPr="000E0108" w14:paraId="6DF869C8" w14:textId="77777777" w:rsidTr="008C3BD3">
        <w:trPr>
          <w:trHeight w:val="319"/>
        </w:trPr>
        <w:tc>
          <w:tcPr>
            <w:tcW w:w="4521" w:type="dxa"/>
            <w:tcBorders>
              <w:right w:val="single" w:sz="12" w:space="0" w:color="auto"/>
            </w:tcBorders>
          </w:tcPr>
          <w:p w14:paraId="0BA867D5" w14:textId="64DA9230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Completo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3027368C" w:rsidR="009E3896" w:rsidRPr="009E3896" w:rsidRDefault="009E3896" w:rsidP="00FF6055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C3BD3">
        <w:trPr>
          <w:trHeight w:val="248"/>
        </w:trPr>
        <w:tc>
          <w:tcPr>
            <w:tcW w:w="4521" w:type="dxa"/>
          </w:tcPr>
          <w:p w14:paraId="48C13BAA" w14:textId="6D2C34D7" w:rsidR="009539D9" w:rsidRPr="009E3896" w:rsidRDefault="00FF6055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Tipo de contratación (PTC/MHS/PMT/TA)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381AB21D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C3BD3">
        <w:trPr>
          <w:trHeight w:val="408"/>
        </w:trPr>
        <w:tc>
          <w:tcPr>
            <w:tcW w:w="4521" w:type="dxa"/>
          </w:tcPr>
          <w:p w14:paraId="06C15E13" w14:textId="5AE5DD27" w:rsidR="009539D9" w:rsidRPr="009E3896" w:rsidRDefault="00FF6055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Carácter de su contratación (Indeterminado/Determinado)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4342C389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C3BD3">
        <w:tc>
          <w:tcPr>
            <w:tcW w:w="4521" w:type="dxa"/>
          </w:tcPr>
          <w:p w14:paraId="7197B196" w14:textId="0A461796" w:rsidR="009539D9" w:rsidRPr="009E3896" w:rsidRDefault="00FF6055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Antigüedad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6384CB4A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C3BD3">
        <w:trPr>
          <w:trHeight w:val="599"/>
        </w:trPr>
        <w:tc>
          <w:tcPr>
            <w:tcW w:w="4521" w:type="dxa"/>
          </w:tcPr>
          <w:p w14:paraId="086707C2" w14:textId="63F11EFE" w:rsidR="009539D9" w:rsidRPr="009E3896" w:rsidRDefault="008C3BD3" w:rsidP="00DA74FA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Total de c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arga académica programada en el semestre 202</w:t>
            </w:r>
            <w:r w:rsidR="00DA74FA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1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-2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(# de horas-semana-mes)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8C3BD3" w:rsidRPr="000E0108" w14:paraId="08D44278" w14:textId="77777777" w:rsidTr="008C3BD3">
        <w:trPr>
          <w:trHeight w:val="283"/>
        </w:trPr>
        <w:tc>
          <w:tcPr>
            <w:tcW w:w="4521" w:type="dxa"/>
          </w:tcPr>
          <w:p w14:paraId="41283088" w14:textId="5583D473" w:rsidR="008C3BD3" w:rsidRDefault="008C3BD3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Tipo de equipo a adquirir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3DDAAAB9" w14:textId="77777777" w:rsidR="008C3BD3" w:rsidRPr="009E3896" w:rsidRDefault="008C3BD3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C3BD3">
        <w:trPr>
          <w:trHeight w:val="408"/>
        </w:trPr>
        <w:tc>
          <w:tcPr>
            <w:tcW w:w="4521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7777777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C4ED0E2" w:rsidR="00837EF6" w:rsidRDefault="008C3BD3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sz w:val="24"/>
          <w:szCs w:val="24"/>
          <w:lang w:val="es-ES" w:eastAsia="es-ES"/>
        </w:rPr>
        <w:t xml:space="preserve">   </w:t>
      </w:r>
    </w:p>
    <w:p w14:paraId="3C0E5D36" w14:textId="381782C6" w:rsidR="00B418A4" w:rsidRPr="00B54716" w:rsidRDefault="00B418A4" w:rsidP="00B54716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Hago constar que cumplo con los requisitos establecidos en el </w:t>
      </w:r>
      <w:r w:rsidR="00B54716" w:rsidRPr="00B54716">
        <w:rPr>
          <w:rFonts w:asciiTheme="minorHAnsi" w:hAnsiTheme="minorHAnsi" w:cstheme="minorHAnsi"/>
          <w:sz w:val="22"/>
          <w:szCs w:val="22"/>
          <w:lang w:val="es-ES" w:eastAsia="es-ES"/>
        </w:rPr>
        <w:t>punto I de la convocatoria en mención: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miembro activo del STAUS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, </w:t>
      </w:r>
      <w:r w:rsidRPr="00B54716">
        <w:rPr>
          <w:rFonts w:asciiTheme="minorHAnsi" w:hAnsiTheme="minorHAnsi" w:cstheme="minorHAnsi"/>
          <w:sz w:val="22"/>
          <w:szCs w:val="22"/>
        </w:rPr>
        <w:t xml:space="preserve">personal académico de la Universidad de Sonora con carga indeterminada, o </w:t>
      </w:r>
      <w:r w:rsidR="00B54716" w:rsidRPr="00B54716">
        <w:rPr>
          <w:rFonts w:asciiTheme="minorHAnsi" w:hAnsiTheme="minorHAnsi" w:cstheme="minorHAnsi"/>
          <w:sz w:val="22"/>
          <w:szCs w:val="22"/>
        </w:rPr>
        <w:t>con</w:t>
      </w:r>
      <w:r w:rsidR="00855645">
        <w:rPr>
          <w:rFonts w:asciiTheme="minorHAnsi" w:hAnsiTheme="minorHAnsi" w:cstheme="minorHAnsi"/>
          <w:sz w:val="22"/>
          <w:szCs w:val="22"/>
        </w:rPr>
        <w:t xml:space="preserve"> carga determinada mínima de 10</w:t>
      </w:r>
      <w:r w:rsidRPr="00B54716">
        <w:rPr>
          <w:rFonts w:asciiTheme="minorHAnsi" w:hAnsiTheme="minorHAnsi" w:cstheme="minorHAnsi"/>
          <w:sz w:val="22"/>
          <w:szCs w:val="22"/>
        </w:rPr>
        <w:t xml:space="preserve"> horas programada</w:t>
      </w:r>
      <w:r w:rsidR="00855645">
        <w:rPr>
          <w:rFonts w:asciiTheme="minorHAnsi" w:hAnsiTheme="minorHAnsi" w:cstheme="minorHAnsi"/>
          <w:sz w:val="22"/>
          <w:szCs w:val="22"/>
        </w:rPr>
        <w:t xml:space="preserve"> en el semestre 2021-2</w:t>
      </w:r>
      <w:r w:rsidR="008C3BD3">
        <w:rPr>
          <w:rFonts w:asciiTheme="minorHAnsi" w:hAnsiTheme="minorHAnsi" w:cstheme="minorHAnsi"/>
          <w:sz w:val="22"/>
          <w:szCs w:val="22"/>
        </w:rPr>
        <w:t>, n</w:t>
      </w:r>
      <w:r w:rsidRPr="00B54716">
        <w:rPr>
          <w:rFonts w:asciiTheme="minorHAnsi" w:hAnsiTheme="minorHAnsi" w:cstheme="minorHAnsi"/>
          <w:sz w:val="22"/>
          <w:szCs w:val="22"/>
        </w:rPr>
        <w:t xml:space="preserve">o </w:t>
      </w:r>
      <w:r w:rsidR="00B54716" w:rsidRPr="00B54716">
        <w:rPr>
          <w:rFonts w:asciiTheme="minorHAnsi" w:hAnsiTheme="minorHAnsi" w:cstheme="minorHAnsi"/>
          <w:sz w:val="22"/>
          <w:szCs w:val="22"/>
        </w:rPr>
        <w:t>cuento</w:t>
      </w:r>
      <w:r w:rsidRPr="00B54716">
        <w:rPr>
          <w:rFonts w:asciiTheme="minorHAnsi" w:hAnsiTheme="minorHAnsi" w:cstheme="minorHAnsi"/>
          <w:sz w:val="22"/>
          <w:szCs w:val="22"/>
        </w:rPr>
        <w:t xml:space="preserve"> con beca Estímulo al Desempeño del Personal Docente (PEDPDD)</w:t>
      </w:r>
      <w:r w:rsidR="008C3BD3">
        <w:rPr>
          <w:rFonts w:asciiTheme="minorHAnsi" w:hAnsiTheme="minorHAnsi" w:cstheme="minorHAnsi"/>
          <w:sz w:val="22"/>
          <w:szCs w:val="22"/>
        </w:rPr>
        <w:t>,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 ni he recibido</w:t>
      </w:r>
      <w:r w:rsidRPr="00B54716">
        <w:rPr>
          <w:rFonts w:asciiTheme="minorHAnsi" w:hAnsiTheme="minorHAnsi" w:cstheme="minorHAnsi"/>
          <w:sz w:val="22"/>
          <w:szCs w:val="22"/>
        </w:rPr>
        <w:t xml:space="preserve"> los apoyos por el reconocimiento de Perfil Deseable PRODEP</w:t>
      </w:r>
      <w:r w:rsidR="00B54716" w:rsidRPr="00B54716">
        <w:rPr>
          <w:rFonts w:asciiTheme="minorHAnsi" w:hAnsiTheme="minorHAnsi" w:cstheme="minorHAnsi"/>
          <w:sz w:val="22"/>
          <w:szCs w:val="22"/>
        </w:rPr>
        <w:t>, ni he recibido</w:t>
      </w:r>
      <w:r w:rsidRPr="00B54716">
        <w:rPr>
          <w:rFonts w:asciiTheme="minorHAnsi" w:hAnsiTheme="minorHAnsi" w:cstheme="minorHAnsi"/>
          <w:sz w:val="22"/>
          <w:szCs w:val="22"/>
        </w:rPr>
        <w:t xml:space="preserve"> apoyo mensual del Sistema Nacional de Investigadores</w:t>
      </w:r>
      <w:r w:rsidR="008C3BD3">
        <w:rPr>
          <w:rFonts w:asciiTheme="minorHAnsi" w:hAnsiTheme="minorHAnsi" w:cstheme="minorHAnsi"/>
          <w:sz w:val="22"/>
          <w:szCs w:val="22"/>
        </w:rPr>
        <w:t>,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 ni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beneficia</w:t>
      </w:r>
      <w:r w:rsidR="00D339CC">
        <w:rPr>
          <w:rFonts w:asciiTheme="minorHAnsi" w:hAnsiTheme="minorHAnsi" w:cstheme="minorHAnsi"/>
          <w:sz w:val="22"/>
          <w:szCs w:val="22"/>
        </w:rPr>
        <w:t>rio de la convocatoria de Apoyo Extraordinario al Trabajo Docente en L</w:t>
      </w:r>
      <w:r w:rsidRPr="00B54716">
        <w:rPr>
          <w:rFonts w:asciiTheme="minorHAnsi" w:hAnsiTheme="minorHAnsi" w:cstheme="minorHAnsi"/>
          <w:sz w:val="22"/>
          <w:szCs w:val="22"/>
        </w:rPr>
        <w:t>ínea de la Universidad de Sonora</w:t>
      </w:r>
      <w:r w:rsidR="00D339CC">
        <w:rPr>
          <w:rFonts w:asciiTheme="minorHAnsi" w:hAnsiTheme="minorHAnsi" w:cstheme="minorHAnsi"/>
          <w:sz w:val="22"/>
          <w:szCs w:val="22"/>
        </w:rPr>
        <w:t xml:space="preserve">, ni soy beneficiario de la convocatoria </w:t>
      </w:r>
      <w:r w:rsidR="00D339CC">
        <w:rPr>
          <w:rFonts w:ascii="Arial" w:hAnsi="Arial" w:cs="Arial"/>
          <w:lang w:val="es-MX"/>
        </w:rPr>
        <w:t>Apoyo Parcial a Académicos(as) para la Adquisición de Equipo de Cómputo 2020</w:t>
      </w:r>
      <w:r w:rsidR="00855645">
        <w:rPr>
          <w:rFonts w:ascii="Arial" w:hAnsi="Arial" w:cs="Arial"/>
          <w:lang w:val="es-MX"/>
        </w:rPr>
        <w:t xml:space="preserve"> o 2021</w:t>
      </w:r>
      <w:r w:rsidRPr="00B54716">
        <w:rPr>
          <w:rFonts w:asciiTheme="minorHAnsi" w:hAnsiTheme="minorHAnsi" w:cstheme="minorHAnsi"/>
          <w:sz w:val="22"/>
          <w:szCs w:val="22"/>
        </w:rPr>
        <w:t>.</w:t>
      </w:r>
    </w:p>
    <w:p w14:paraId="735F81C1" w14:textId="3201C4BF" w:rsidR="00FF6055" w:rsidRDefault="00FF6055" w:rsidP="008C3BD3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8E5A224" w14:textId="77777777" w:rsidR="00FF6055" w:rsidRDefault="00FF6055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2AA1A966" w:rsidR="00177DA7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16EC729E" w14:textId="07F5D298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0C8556C5" w14:textId="725E7218" w:rsidR="00D339CC" w:rsidRDefault="00D339CC" w:rsidP="00D339CC">
      <w:pPr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224A31BF" w14:textId="1363281C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5E0664BB" w14:textId="77777777" w:rsidR="004B7D71" w:rsidRPr="00C77F98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62CB6883" w14:textId="1EFEC935" w:rsidR="004B7D71" w:rsidRPr="00814F70" w:rsidRDefault="004B7D71" w:rsidP="009606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CARTA </w:t>
      </w:r>
      <w:r w:rsidR="009606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 PROTESTA DE DECIR LA VERDAD</w:t>
      </w:r>
    </w:p>
    <w:p w14:paraId="30755ABC" w14:textId="77777777" w:rsidR="004B7D71" w:rsidRDefault="004B7D71" w:rsidP="004B7D71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4B7D71" w:rsidRPr="009E3896" w14:paraId="0E6F71BF" w14:textId="77777777" w:rsidTr="00F75B2E">
        <w:trPr>
          <w:cantSplit/>
          <w:trHeight w:val="523"/>
          <w:jc w:val="center"/>
        </w:trPr>
        <w:tc>
          <w:tcPr>
            <w:tcW w:w="1439" w:type="dxa"/>
          </w:tcPr>
          <w:p w14:paraId="21269C6A" w14:textId="77777777" w:rsidR="004B7D71" w:rsidRPr="009E3896" w:rsidRDefault="004B7D71" w:rsidP="00F75B2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614B583C" w14:textId="77777777" w:rsidR="004B7D71" w:rsidRPr="009E3896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284EBD0" w14:textId="77777777" w:rsidR="004B7D71" w:rsidRPr="009E3896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0574142" w14:textId="77777777" w:rsidR="004B7D71" w:rsidRPr="009E3896" w:rsidRDefault="004B7D71" w:rsidP="00F75B2E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646B6E06" w14:textId="77777777" w:rsidR="004B7D71" w:rsidRPr="009E3896" w:rsidRDefault="004B7D71" w:rsidP="004B7D7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4B7D71" w:rsidRPr="009E3896" w14:paraId="67DF65EB" w14:textId="77777777" w:rsidTr="00F75B2E">
        <w:trPr>
          <w:cantSplit/>
          <w:trHeight w:val="399"/>
          <w:jc w:val="center"/>
        </w:trPr>
        <w:tc>
          <w:tcPr>
            <w:tcW w:w="1435" w:type="dxa"/>
          </w:tcPr>
          <w:p w14:paraId="0868BA85" w14:textId="77777777" w:rsidR="004B7D71" w:rsidRPr="009E3896" w:rsidRDefault="004B7D71" w:rsidP="00F75B2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34C827BB" w14:textId="77777777" w:rsidR="004B7D71" w:rsidRPr="005F2323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DA8F93C" w14:textId="7DB9F6FF" w:rsidR="004B7D71" w:rsidRPr="005F2323" w:rsidRDefault="00165B33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Delegación</w:t>
            </w:r>
            <w:r w:rsidR="004B7D71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566E7DDD" w14:textId="77777777" w:rsidR="004B7D71" w:rsidRPr="005F2323" w:rsidRDefault="004B7D71" w:rsidP="00F75B2E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0055D206" w14:textId="77777777" w:rsidR="004B7D71" w:rsidRDefault="004B7D71" w:rsidP="004B7D7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14C004C3" w14:textId="741ADA89" w:rsidR="004B7D71" w:rsidRPr="00B54716" w:rsidRDefault="004B7D71" w:rsidP="00D21B89">
      <w:pPr>
        <w:jc w:val="both"/>
        <w:rPr>
          <w:rFonts w:asciiTheme="minorHAnsi" w:hAnsiTheme="minorHAnsi" w:cstheme="minorHAnsi"/>
          <w:sz w:val="22"/>
          <w:szCs w:val="22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Por medio del presente escrito, </w:t>
      </w:r>
      <w:r w:rsidR="00D21B89">
        <w:rPr>
          <w:rFonts w:asciiTheme="minorHAnsi" w:hAnsiTheme="minorHAnsi" w:cstheme="minorHAnsi"/>
          <w:sz w:val="22"/>
          <w:szCs w:val="22"/>
          <w:lang w:val="es-ES" w:eastAsia="es-ES"/>
        </w:rPr>
        <w:t>protesto decir la verdad respecto de los datos de mi solicitud para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 w:eastAsia="es-ES"/>
        </w:rPr>
        <w:t>participar en la Convocatoria de</w:t>
      </w:r>
      <w:r w:rsidRPr="005F2323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 </w:t>
      </w:r>
      <w:r>
        <w:rPr>
          <w:rFonts w:ascii="Arial" w:hAnsi="Arial" w:cs="Arial"/>
          <w:lang w:val="es-MX"/>
        </w:rPr>
        <w:t>de Apoyo Parcial a Académicos(as) para la Adqui</w:t>
      </w:r>
      <w:r w:rsidR="00D339CC">
        <w:rPr>
          <w:rFonts w:ascii="Arial" w:hAnsi="Arial" w:cs="Arial"/>
          <w:lang w:val="es-MX"/>
        </w:rPr>
        <w:t>sición de Equipo de Cómputo 2021</w:t>
      </w:r>
      <w:r w:rsidR="00855645">
        <w:rPr>
          <w:rFonts w:ascii="Arial" w:hAnsi="Arial" w:cs="Arial"/>
          <w:lang w:val="es-MX"/>
        </w:rPr>
        <w:t>-2</w:t>
      </w:r>
      <w:r w:rsidRPr="005F2323">
        <w:rPr>
          <w:rFonts w:ascii="Arial" w:hAnsi="Arial" w:cs="Arial"/>
          <w:lang w:val="es-MX"/>
        </w:rPr>
        <w:t xml:space="preserve"> </w:t>
      </w:r>
      <w:r w:rsidR="00D21B89">
        <w:rPr>
          <w:rFonts w:ascii="Arial" w:hAnsi="Arial" w:cs="Arial"/>
          <w:lang w:val="es-MX"/>
        </w:rPr>
        <w:t>y de los documentos anexos. Asimismo, h</w:t>
      </w:r>
      <w:proofErr w:type="spellStart"/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>ago</w:t>
      </w:r>
      <w:proofErr w:type="spellEnd"/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constar que cumplo con los requisitos establecidos en el punto I de la convocatoria en mención: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miembro activo del STAUS, personal académico de la Universidad de Sonora con carga indeterminada, o con carga determinada </w:t>
      </w:r>
      <w:r w:rsidR="00855645">
        <w:rPr>
          <w:rFonts w:asciiTheme="minorHAnsi" w:hAnsiTheme="minorHAnsi" w:cstheme="minorHAnsi"/>
          <w:sz w:val="22"/>
          <w:szCs w:val="22"/>
        </w:rPr>
        <w:t>mínima de 10</w:t>
      </w:r>
      <w:r w:rsidRPr="00B54716">
        <w:rPr>
          <w:rFonts w:asciiTheme="minorHAnsi" w:hAnsiTheme="minorHAnsi" w:cstheme="minorHAnsi"/>
          <w:sz w:val="22"/>
          <w:szCs w:val="22"/>
        </w:rPr>
        <w:t xml:space="preserve"> hora</w:t>
      </w:r>
      <w:r w:rsidR="00855645">
        <w:rPr>
          <w:rFonts w:asciiTheme="minorHAnsi" w:hAnsiTheme="minorHAnsi" w:cstheme="minorHAnsi"/>
          <w:sz w:val="22"/>
          <w:szCs w:val="22"/>
        </w:rPr>
        <w:t>s programada en el semestre 2021</w:t>
      </w:r>
      <w:r w:rsidRPr="00B54716">
        <w:rPr>
          <w:rFonts w:asciiTheme="minorHAnsi" w:hAnsiTheme="minorHAnsi" w:cstheme="minorHAnsi"/>
          <w:sz w:val="22"/>
          <w:szCs w:val="22"/>
        </w:rPr>
        <w:t>-2</w:t>
      </w:r>
      <w:r>
        <w:rPr>
          <w:rFonts w:asciiTheme="minorHAnsi" w:hAnsiTheme="minorHAnsi" w:cstheme="minorHAnsi"/>
          <w:sz w:val="22"/>
          <w:szCs w:val="22"/>
        </w:rPr>
        <w:t>, n</w:t>
      </w:r>
      <w:r w:rsidRPr="00B54716">
        <w:rPr>
          <w:rFonts w:asciiTheme="minorHAnsi" w:hAnsiTheme="minorHAnsi" w:cstheme="minorHAnsi"/>
          <w:sz w:val="22"/>
          <w:szCs w:val="22"/>
        </w:rPr>
        <w:t>o cuento con beca Estímulo al Desempeño del Personal Docente (PEDPDD)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716">
        <w:rPr>
          <w:rFonts w:asciiTheme="minorHAnsi" w:hAnsiTheme="minorHAnsi" w:cstheme="minorHAnsi"/>
          <w:sz w:val="22"/>
          <w:szCs w:val="22"/>
        </w:rPr>
        <w:t xml:space="preserve"> ni he recibido los apoyos </w:t>
      </w:r>
      <w:bookmarkStart w:id="0" w:name="_GoBack"/>
      <w:bookmarkEnd w:id="0"/>
      <w:r w:rsidRPr="00B54716">
        <w:rPr>
          <w:rFonts w:asciiTheme="minorHAnsi" w:hAnsiTheme="minorHAnsi" w:cstheme="minorHAnsi"/>
          <w:sz w:val="22"/>
          <w:szCs w:val="22"/>
        </w:rPr>
        <w:t>por el reconocimiento de Perfil Deseable PRODEP, ni he recibido apoyo mensual del Sistema Nacional de Investigadores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716">
        <w:rPr>
          <w:rFonts w:asciiTheme="minorHAnsi" w:hAnsiTheme="minorHAnsi" w:cstheme="minorHAnsi"/>
          <w:sz w:val="22"/>
          <w:szCs w:val="22"/>
        </w:rPr>
        <w:t xml:space="preserve"> ni soy bene</w:t>
      </w:r>
      <w:r w:rsidR="00D339CC">
        <w:rPr>
          <w:rFonts w:asciiTheme="minorHAnsi" w:hAnsiTheme="minorHAnsi" w:cstheme="minorHAnsi"/>
          <w:sz w:val="22"/>
          <w:szCs w:val="22"/>
        </w:rPr>
        <w:t>ficiario de la convocatoria de Apoyo Extraordinario al Trabajo Docente en L</w:t>
      </w:r>
      <w:r w:rsidRPr="00B54716">
        <w:rPr>
          <w:rFonts w:asciiTheme="minorHAnsi" w:hAnsiTheme="minorHAnsi" w:cstheme="minorHAnsi"/>
          <w:sz w:val="22"/>
          <w:szCs w:val="22"/>
        </w:rPr>
        <w:t>ínea de la Universidad de Sonora</w:t>
      </w:r>
      <w:r w:rsidR="00D339CC">
        <w:rPr>
          <w:rFonts w:asciiTheme="minorHAnsi" w:hAnsiTheme="minorHAnsi" w:cstheme="minorHAnsi"/>
          <w:sz w:val="22"/>
          <w:szCs w:val="22"/>
        </w:rPr>
        <w:t xml:space="preserve">, ni soy beneficiario de la convocatoria </w:t>
      </w:r>
      <w:r w:rsidR="00D339CC">
        <w:rPr>
          <w:rFonts w:ascii="Arial" w:hAnsi="Arial" w:cs="Arial"/>
          <w:lang w:val="es-MX"/>
        </w:rPr>
        <w:t>Apoyo Parcial a Académicos(as) para la Adquisición de Equipo de Cómputo 2020</w:t>
      </w:r>
      <w:r w:rsidR="00855645">
        <w:rPr>
          <w:rFonts w:ascii="Arial" w:hAnsi="Arial" w:cs="Arial"/>
          <w:lang w:val="es-MX"/>
        </w:rPr>
        <w:t xml:space="preserve"> o 2021</w:t>
      </w:r>
      <w:r w:rsidRPr="00B54716">
        <w:rPr>
          <w:rFonts w:asciiTheme="minorHAnsi" w:hAnsiTheme="minorHAnsi" w:cstheme="minorHAnsi"/>
          <w:sz w:val="22"/>
          <w:szCs w:val="22"/>
        </w:rPr>
        <w:t>.</w:t>
      </w:r>
    </w:p>
    <w:p w14:paraId="258365A3" w14:textId="77777777" w:rsidR="004B7D71" w:rsidRDefault="004B7D71" w:rsidP="004B7D71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3CDEEBEA" w14:textId="1020DA77" w:rsidR="004B7D71" w:rsidRDefault="00D21B89" w:rsidP="004B7D71">
      <w:pPr>
        <w:jc w:val="center"/>
        <w:rPr>
          <w:rFonts w:ascii="Tahoma" w:hAnsi="Tahoma" w:cs="Tahoma"/>
          <w:sz w:val="22"/>
          <w:szCs w:val="22"/>
          <w:lang w:val="es-ES" w:eastAsia="es-ES"/>
        </w:rPr>
      </w:pPr>
      <w:r w:rsidRPr="00D21B89">
        <w:rPr>
          <w:rFonts w:ascii="Tahoma" w:hAnsi="Tahoma" w:cs="Tahoma"/>
          <w:sz w:val="22"/>
          <w:szCs w:val="22"/>
          <w:lang w:val="es-ES" w:eastAsia="es-ES"/>
        </w:rPr>
        <w:t>Protesto decir la verdad</w:t>
      </w:r>
    </w:p>
    <w:p w14:paraId="5769B277" w14:textId="77777777" w:rsidR="00D21B89" w:rsidRPr="00D21B89" w:rsidRDefault="00D21B89" w:rsidP="004B7D71">
      <w:pPr>
        <w:jc w:val="center"/>
        <w:rPr>
          <w:rFonts w:ascii="Tahoma" w:hAnsi="Tahoma" w:cs="Tahoma"/>
          <w:sz w:val="22"/>
          <w:szCs w:val="22"/>
          <w:lang w:val="es-ES" w:eastAsia="es-ES"/>
        </w:rPr>
      </w:pPr>
    </w:p>
    <w:p w14:paraId="4F0D57B5" w14:textId="77777777" w:rsidR="004B7D71" w:rsidRPr="00564ADA" w:rsidRDefault="004B7D71" w:rsidP="004B7D71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4DEAA394" w14:textId="77777777" w:rsidR="004B7D71" w:rsidRPr="00C77F98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c</w:t>
      </w:r>
      <w:r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académico(a) solicitante de la beca</w:t>
      </w:r>
    </w:p>
    <w:p w14:paraId="3D924307" w14:textId="77777777" w:rsidR="004B7D71" w:rsidRPr="00C438E4" w:rsidRDefault="004B7D71" w:rsidP="004B7D71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2F222A5A" w14:textId="77777777" w:rsidR="004B7D71" w:rsidRPr="00564ADA" w:rsidRDefault="004B7D71" w:rsidP="004B7D71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4CBF8B1F" w14:textId="77777777" w:rsidR="004B7D71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académico(a) solicitante de la beca</w:t>
      </w:r>
    </w:p>
    <w:p w14:paraId="6B490897" w14:textId="17CD1B57" w:rsidR="004B7D71" w:rsidRDefault="00C9275A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–</w:t>
      </w:r>
    </w:p>
    <w:p w14:paraId="43948DAE" w14:textId="77777777" w:rsidR="00177DA7" w:rsidRPr="004B7D71" w:rsidRDefault="00177DA7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sectPr w:rsidR="00177DA7" w:rsidRPr="004B7D71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E4A2" w14:textId="77777777" w:rsidR="005E4601" w:rsidRDefault="005E4601">
      <w:r>
        <w:separator/>
      </w:r>
    </w:p>
  </w:endnote>
  <w:endnote w:type="continuationSeparator" w:id="0">
    <w:p w14:paraId="6DABDEE3" w14:textId="77777777" w:rsidR="005E4601" w:rsidRDefault="005E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B74E" w14:textId="77777777" w:rsidR="005E4601" w:rsidRDefault="005E4601">
      <w:r>
        <w:separator/>
      </w:r>
    </w:p>
  </w:footnote>
  <w:footnote w:type="continuationSeparator" w:id="0">
    <w:p w14:paraId="1AD0C695" w14:textId="77777777" w:rsidR="005E4601" w:rsidRDefault="005E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428B"/>
    <w:multiLevelType w:val="hybridMultilevel"/>
    <w:tmpl w:val="D8667414"/>
    <w:lvl w:ilvl="0" w:tplc="B1689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B0934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42"/>
  </w:num>
  <w:num w:numId="5">
    <w:abstractNumId w:val="17"/>
  </w:num>
  <w:num w:numId="6">
    <w:abstractNumId w:val="44"/>
  </w:num>
  <w:num w:numId="7">
    <w:abstractNumId w:val="0"/>
  </w:num>
  <w:num w:numId="8">
    <w:abstractNumId w:val="38"/>
  </w:num>
  <w:num w:numId="9">
    <w:abstractNumId w:val="5"/>
  </w:num>
  <w:num w:numId="10">
    <w:abstractNumId w:val="46"/>
  </w:num>
  <w:num w:numId="11">
    <w:abstractNumId w:val="29"/>
  </w:num>
  <w:num w:numId="12">
    <w:abstractNumId w:val="2"/>
  </w:num>
  <w:num w:numId="13">
    <w:abstractNumId w:val="9"/>
  </w:num>
  <w:num w:numId="14">
    <w:abstractNumId w:val="30"/>
  </w:num>
  <w:num w:numId="15">
    <w:abstractNumId w:val="14"/>
  </w:num>
  <w:num w:numId="16">
    <w:abstractNumId w:val="40"/>
  </w:num>
  <w:num w:numId="17">
    <w:abstractNumId w:val="21"/>
  </w:num>
  <w:num w:numId="18">
    <w:abstractNumId w:val="25"/>
  </w:num>
  <w:num w:numId="19">
    <w:abstractNumId w:val="48"/>
  </w:num>
  <w:num w:numId="20">
    <w:abstractNumId w:val="15"/>
  </w:num>
  <w:num w:numId="21">
    <w:abstractNumId w:val="7"/>
  </w:num>
  <w:num w:numId="22">
    <w:abstractNumId w:val="24"/>
  </w:num>
  <w:num w:numId="23">
    <w:abstractNumId w:val="12"/>
  </w:num>
  <w:num w:numId="24">
    <w:abstractNumId w:val="23"/>
  </w:num>
  <w:num w:numId="25">
    <w:abstractNumId w:val="27"/>
  </w:num>
  <w:num w:numId="26">
    <w:abstractNumId w:val="20"/>
  </w:num>
  <w:num w:numId="27">
    <w:abstractNumId w:val="3"/>
  </w:num>
  <w:num w:numId="28">
    <w:abstractNumId w:val="11"/>
  </w:num>
  <w:num w:numId="29">
    <w:abstractNumId w:val="4"/>
  </w:num>
  <w:num w:numId="30">
    <w:abstractNumId w:val="33"/>
  </w:num>
  <w:num w:numId="31">
    <w:abstractNumId w:val="47"/>
  </w:num>
  <w:num w:numId="32">
    <w:abstractNumId w:val="18"/>
  </w:num>
  <w:num w:numId="33">
    <w:abstractNumId w:val="6"/>
  </w:num>
  <w:num w:numId="34">
    <w:abstractNumId w:val="36"/>
  </w:num>
  <w:num w:numId="35">
    <w:abstractNumId w:val="35"/>
  </w:num>
  <w:num w:numId="36">
    <w:abstractNumId w:val="8"/>
  </w:num>
  <w:num w:numId="37">
    <w:abstractNumId w:val="34"/>
  </w:num>
  <w:num w:numId="38">
    <w:abstractNumId w:val="32"/>
  </w:num>
  <w:num w:numId="39">
    <w:abstractNumId w:val="49"/>
  </w:num>
  <w:num w:numId="40">
    <w:abstractNumId w:val="26"/>
  </w:num>
  <w:num w:numId="41">
    <w:abstractNumId w:val="39"/>
  </w:num>
  <w:num w:numId="42">
    <w:abstractNumId w:val="37"/>
  </w:num>
  <w:num w:numId="43">
    <w:abstractNumId w:val="16"/>
  </w:num>
  <w:num w:numId="44">
    <w:abstractNumId w:val="43"/>
  </w:num>
  <w:num w:numId="45">
    <w:abstractNumId w:val="22"/>
  </w:num>
  <w:num w:numId="46">
    <w:abstractNumId w:val="13"/>
  </w:num>
  <w:num w:numId="47">
    <w:abstractNumId w:val="45"/>
  </w:num>
  <w:num w:numId="48">
    <w:abstractNumId w:val="10"/>
  </w:num>
  <w:num w:numId="49">
    <w:abstractNumId w:val="31"/>
  </w:num>
  <w:num w:numId="5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D7B31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4213E"/>
    <w:rsid w:val="00153E34"/>
    <w:rsid w:val="00153F86"/>
    <w:rsid w:val="0015639B"/>
    <w:rsid w:val="00157003"/>
    <w:rsid w:val="00161989"/>
    <w:rsid w:val="00161F51"/>
    <w:rsid w:val="001635B0"/>
    <w:rsid w:val="00164EF0"/>
    <w:rsid w:val="00165B33"/>
    <w:rsid w:val="00174092"/>
    <w:rsid w:val="00176D7F"/>
    <w:rsid w:val="00177224"/>
    <w:rsid w:val="00177DA7"/>
    <w:rsid w:val="00191132"/>
    <w:rsid w:val="00191950"/>
    <w:rsid w:val="001923C3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D7951"/>
    <w:rsid w:val="002E03A3"/>
    <w:rsid w:val="002E3DD8"/>
    <w:rsid w:val="002E59D1"/>
    <w:rsid w:val="002F4632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E60D4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6695D"/>
    <w:rsid w:val="00486C4A"/>
    <w:rsid w:val="0049416A"/>
    <w:rsid w:val="004B0986"/>
    <w:rsid w:val="004B21F6"/>
    <w:rsid w:val="004B24E4"/>
    <w:rsid w:val="004B5875"/>
    <w:rsid w:val="004B7D71"/>
    <w:rsid w:val="004C14B5"/>
    <w:rsid w:val="004C2633"/>
    <w:rsid w:val="004C3055"/>
    <w:rsid w:val="004C373E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64ADA"/>
    <w:rsid w:val="00576405"/>
    <w:rsid w:val="00577956"/>
    <w:rsid w:val="00577D20"/>
    <w:rsid w:val="00582825"/>
    <w:rsid w:val="0058609D"/>
    <w:rsid w:val="00586FBE"/>
    <w:rsid w:val="00595A87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C5C62"/>
    <w:rsid w:val="005D4470"/>
    <w:rsid w:val="005D69AA"/>
    <w:rsid w:val="005E4601"/>
    <w:rsid w:val="005E55AF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A2902"/>
    <w:rsid w:val="006B04C8"/>
    <w:rsid w:val="006B3A92"/>
    <w:rsid w:val="006B4598"/>
    <w:rsid w:val="006D4BC0"/>
    <w:rsid w:val="006D6C12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57C7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55645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3BD3"/>
    <w:rsid w:val="008C484F"/>
    <w:rsid w:val="008D4F8F"/>
    <w:rsid w:val="008D5AED"/>
    <w:rsid w:val="008E0946"/>
    <w:rsid w:val="008E4E24"/>
    <w:rsid w:val="008E6628"/>
    <w:rsid w:val="008E7B46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0655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18A4"/>
    <w:rsid w:val="00B44DC7"/>
    <w:rsid w:val="00B4569F"/>
    <w:rsid w:val="00B467EA"/>
    <w:rsid w:val="00B50D26"/>
    <w:rsid w:val="00B5399C"/>
    <w:rsid w:val="00B54716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38E4"/>
    <w:rsid w:val="00C4751F"/>
    <w:rsid w:val="00C577BF"/>
    <w:rsid w:val="00C6193E"/>
    <w:rsid w:val="00C65FF6"/>
    <w:rsid w:val="00C661E5"/>
    <w:rsid w:val="00C70B79"/>
    <w:rsid w:val="00C75865"/>
    <w:rsid w:val="00C77F98"/>
    <w:rsid w:val="00C80C28"/>
    <w:rsid w:val="00C874B4"/>
    <w:rsid w:val="00C9275A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21B89"/>
    <w:rsid w:val="00D339CC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A74FA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72CD1"/>
    <w:rsid w:val="00EA3889"/>
    <w:rsid w:val="00EA5355"/>
    <w:rsid w:val="00EA7881"/>
    <w:rsid w:val="00EB435A"/>
    <w:rsid w:val="00ED022B"/>
    <w:rsid w:val="00ED7EBD"/>
    <w:rsid w:val="00EE4F70"/>
    <w:rsid w:val="00EF3815"/>
    <w:rsid w:val="00EF3C8E"/>
    <w:rsid w:val="00F02749"/>
    <w:rsid w:val="00F0425C"/>
    <w:rsid w:val="00F04EE2"/>
    <w:rsid w:val="00F069AD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1D8D-1F96-45FA-9B24-EF5C6DBF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2926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2021-09-27T22:44:00Z</dcterms:created>
  <dcterms:modified xsi:type="dcterms:W3CDTF">2021-09-27T22:44:00Z</dcterms:modified>
</cp:coreProperties>
</file>