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140" w:after="0" w:line="25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s-ES" w:eastAsia="es-ES" w:bidi="es-ES"/>
        </w:rPr>
        <w:t>2017-2019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COMISIÓN MIXTA DE VIVIENDA</w:t>
        <w:br/>
        <w:t>CLÁUSULA 157 DEL CCT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3083" w:val="left"/>
          <w:tab w:leader="underscore" w:pos="4899" w:val="left"/>
          <w:tab w:leader="underscore" w:pos="5051" w:val="left"/>
          <w:tab w:leader="underscore" w:pos="7774" w:val="left"/>
          <w:tab w:leader="underscore" w:pos="10520" w:val="left"/>
        </w:tabs>
        <w:bidi w:val="0"/>
        <w:spacing w:before="0" w:after="100" w:line="240" w:lineRule="auto"/>
        <w:ind w:left="0" w:right="0" w:firstLine="2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s-ES" w:eastAsia="es-ES" w:bidi="es-ES"/>
        </w:rPr>
        <w:t xml:space="preserve">Nombre del maestro(a): </w:t>
        <w:tab/>
        <w:tab/>
        <w:tab/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s-ES" w:eastAsia="es-ES" w:bidi="es-ES"/>
        </w:rPr>
        <w:t>No. Empleado: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3498" w:val="left"/>
          <w:tab w:leader="underscore" w:pos="4645" w:val="left"/>
          <w:tab w:leader="underscore" w:pos="7774" w:val="left"/>
        </w:tabs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Unidad de Adscripción:</w:t>
        <w:tab/>
        <w:tab/>
        <w:tab/>
      </w:r>
    </w:p>
    <w:tbl>
      <w:tblPr>
        <w:tblOverlap w:val="never"/>
        <w:jc w:val="center"/>
        <w:tblLayout w:type="fixed"/>
      </w:tblPr>
      <w:tblGrid>
        <w:gridCol w:w="979"/>
        <w:gridCol w:w="6082"/>
        <w:gridCol w:w="3283"/>
      </w:tblGrid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9BA5A9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000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1D323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s-ES" w:eastAsia="es-ES" w:bidi="es-ES"/>
              </w:rPr>
              <w:t>—--</w:t>
              <w:tab/>
              <w:t>. 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019" w:val="left"/>
              </w:tabs>
              <w:bidi w:val="0"/>
              <w:spacing w:before="0" w:after="0" w:line="240" w:lineRule="auto"/>
              <w:ind w:left="0" w:right="0" w:firstLine="4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1D323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s-ES" w:eastAsia="es-ES" w:bidi="es-ES"/>
              </w:rPr>
              <w:t>•</w:t>
              <w:tab/>
              <w:t>CHECK LIST PARA SOLICITUDES DE CRÉDITO DE VIVIENDA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s-ES" w:eastAsia="es-ES" w:bidi="es-ES"/>
              </w:rPr>
              <w:t>OBSERVACIONES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Carta de petición solicitud de crédito (Académico(a)).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Carta de Recursos Humanos con información de antigüedad en la Unisón.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Recibo de Nómina las dos últimas quincenas actuales.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Recibo del Predial del inmueble del año actual.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Llenado de formato de solicitud.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Cotización con presupuesto por un Ingeniero Civil y/o Arquitecto.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Croquis de casa habitación.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Plano arquitectónico.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Formato de Contraloría para pago por transferencia bancaria.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941"/>
        <w:gridCol w:w="6067"/>
        <w:gridCol w:w="557"/>
        <w:gridCol w:w="2688"/>
      </w:tblGrid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s-ES" w:eastAsia="es-ES" w:bidi="es-ES"/>
              </w:rPr>
              <w:t>CHECK LIST COMPLEMENTO DE DOCUMENTOS PARA ANTICIPO DE VIVIENDA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7C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s-ES" w:eastAsia="es-ES" w:bidi="es-ES"/>
              </w:rPr>
              <w:t>OBSERVACIÓNES</w:t>
            </w:r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Copia del Acta de matrimonio.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Copia del contrato de compra venta.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s-ES" w:eastAsia="es-ES" w:bidi="es-ES"/>
              </w:rPr>
              <w:t>Si en su caso el cónyuge es Académico y solicita crédito para alcanzar a cubrir el monto del anticipo, deberá entregar la misma documentación por separado.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s-ES" w:eastAsia="es-ES" w:bidi="es-ES"/>
        </w:rPr>
        <w:t xml:space="preserve">NOTA: </w:t>
      </w: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En caso del recibo de predial no se encuentre a su nombre, presentar el acta de matrimonio del cónyuge.</w:t>
      </w:r>
      <w:r>
        <w:br w:type="page"/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UNIVERSIDAD DE SONORA</w:t>
      </w:r>
      <w:bookmarkEnd w:id="0"/>
      <w:bookmarkEnd w:id="1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FONDO DE CRÉDITOS ESPECIALES INSTITUIDO POR LA UNIVERSIDAD</w:t>
        <w:br/>
        <w:t>PARA LOS TRABAJADORES ACADÉMICOS</w:t>
      </w:r>
    </w:p>
    <w:p>
      <w:pPr>
        <w:pStyle w:val="Style2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SOLICITUD PARA AMPLIACIÓN</w:t>
        <w:br/>
        <w:t>Y/O REMODELACIÓN DE VIVIENDA</w:t>
      </w:r>
      <w:bookmarkEnd w:id="2"/>
      <w:bookmarkEnd w:id="3"/>
    </w:p>
    <w:tbl>
      <w:tblPr>
        <w:tblOverlap w:val="never"/>
        <w:jc w:val="left"/>
        <w:tblLayout w:type="fixed"/>
      </w:tblPr>
      <w:tblGrid>
        <w:gridCol w:w="5366"/>
        <w:gridCol w:w="1752"/>
        <w:gridCol w:w="1483"/>
        <w:gridCol w:w="1680"/>
      </w:tblGrid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LUGAR Y FECHA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CANTIDAD SOLICITADA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PLAZO- QUINCENAS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FOLIO No.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DATOS DEL SOLICITANTE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s-ES" w:eastAsia="es-ES" w:bidi="es-ES"/>
              </w:rPr>
              <w:t>USO EXCLUSIVO UNI-SON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NOMBRE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FECHA EMISIÓN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IMPORTE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PLAZO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No. EMPLEADO FECHA DE INGRESO ADSCRIPCIÓN PUESTO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</w:pP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0282" w:h="2741" w:vSpace="283" w:wrap="notBeside" w:vAnchor="text" w:hAnchor="text" w:x="17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AÑOS DE SERVICIO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282" w:h="2741" w:vSpace="283" w:wrap="notBeside" w:vAnchor="text" w:hAnchor="text" w:x="17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s-ES" w:eastAsia="es-ES" w:bidi="es-ES"/>
              </w:rPr>
              <w:t>VENCIMIENTO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framePr w:w="10282" w:h="2741" w:vSpace="283" w:wrap="notBeside" w:vAnchor="text" w:hAnchor="text" w:x="176" w:y="1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282" w:h="2741" w:vSpace="283" w:wrap="notBeside" w:vAnchor="text" w:hAnchor="text" w:x="176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keepNext w:val="0"/>
        <w:keepLines w:val="0"/>
        <w:framePr w:w="1483" w:h="211" w:hSpace="175" w:wrap="notBeside" w:vAnchor="text" w:hAnchor="text" w:x="253" w:y="2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es-ES" w:eastAsia="es-ES" w:bidi="es-ES"/>
        </w:rPr>
        <w:t>DOM. PARTICULAR</w:t>
      </w:r>
    </w:p>
    <w:p>
      <w:pPr>
        <w:pStyle w:val="Style6"/>
        <w:keepNext w:val="0"/>
        <w:keepLines w:val="0"/>
        <w:framePr w:w="4094" w:h="254" w:hSpace="175" w:wrap="notBeside" w:vAnchor="text" w:hAnchor="text" w:x="5931" w:y="2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s-ES" w:eastAsia="es-ES" w:bidi="es-ES"/>
        </w:rPr>
        <w:t>MOTIVO DE LA SOLICITUD DELPRÉSTAMO</w:t>
      </w:r>
    </w:p>
    <w:p>
      <w:pPr>
        <w:widowControl w:val="0"/>
        <w:spacing w:line="1" w:lineRule="exact"/>
      </w:pPr>
    </w:p>
    <w:p>
      <w:pPr>
        <w:pStyle w:val="Style2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TELÉFONO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CIUDAD</w:t>
      </w:r>
    </w:p>
    <w:p>
      <w:pPr>
        <w:widowControl w:val="0"/>
        <w:spacing w:line="1" w:lineRule="exact"/>
      </w:pPr>
      <w:r>
        <w:drawing>
          <wp:anchor distT="266700" distB="1779905" distL="0" distR="0" simplePos="0" relativeHeight="125829378" behindDoc="0" locked="0" layoutInCell="1" allowOverlap="1">
            <wp:simplePos x="0" y="0"/>
            <wp:positionH relativeFrom="page">
              <wp:posOffset>734060</wp:posOffset>
            </wp:positionH>
            <wp:positionV relativeFrom="paragraph">
              <wp:posOffset>266700</wp:posOffset>
            </wp:positionV>
            <wp:extent cx="359410" cy="23749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941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83235" distB="176530" distL="0" distR="0" simplePos="0" relativeHeight="125829379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483235</wp:posOffset>
                </wp:positionV>
                <wp:extent cx="6510655" cy="16217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10655" cy="16217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698"/>
                              <w:gridCol w:w="2640"/>
                              <w:gridCol w:w="2674"/>
                              <w:gridCol w:w="2242"/>
                            </w:tblGrid>
                            <w:tr>
                              <w:trPr>
                                <w:tblHeader/>
                                <w:trHeight w:val="302" w:hRule="exact"/>
                              </w:trPr>
                              <w:tc>
                                <w:tcPr>
                                  <w:gridSpan w:val="4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POR LA UNIVERSIDAD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gridSpan w:val="4"/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POR EL STAUS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6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es-ES" w:eastAsia="es-ES" w:bidi="es-ES"/>
                                    </w:rPr>
                                    <w:t>NOMBRE Y FiRMA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es-ES" w:eastAsia="es-ES" w:bidi="es-ES"/>
                                    </w:rPr>
                                    <w:t>APROBADO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5pt;margin-top:38.049999999999997pt;width:512.64999999999998pt;height:127.7pt;z-index:-125829374;mso-wrap-distance-left:0;mso-wrap-distance-top:38.049999999999997pt;mso-wrap-distance-right:0;mso-wrap-distance-bottom:13.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698"/>
                        <w:gridCol w:w="2640"/>
                        <w:gridCol w:w="2674"/>
                        <w:gridCol w:w="2242"/>
                      </w:tblGrid>
                      <w:tr>
                        <w:trPr>
                          <w:tblHeader/>
                          <w:trHeight w:val="302" w:hRule="exact"/>
                        </w:trPr>
                        <w:tc>
                          <w:tcPr>
                            <w:gridSpan w:val="4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POR LA UNIVERSIDAD</w:t>
                            </w:r>
                          </w:p>
                        </w:tc>
                      </w:tr>
                      <w:tr>
                        <w:trPr>
                          <w:trHeight w:val="67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gridSpan w:val="4"/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POR EL STAUS</w:t>
                            </w:r>
                          </w:p>
                        </w:tc>
                      </w:tr>
                      <w:tr>
                        <w:trPr>
                          <w:trHeight w:val="68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NOMBRE Y FiRMA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APROBADO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303530</wp:posOffset>
                </wp:positionV>
                <wp:extent cx="335280" cy="13398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FIRMA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9.19999999999999pt;margin-top:23.899999999999999pt;width:26.399999999999999pt;height:10.5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s-ES" w:eastAsia="es-ES" w:bidi="es-ES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4175125</wp:posOffset>
                </wp:positionH>
                <wp:positionV relativeFrom="paragraph">
                  <wp:posOffset>364490</wp:posOffset>
                </wp:positionV>
                <wp:extent cx="3035935" cy="13398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3593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es-ES" w:eastAsia="es-ES" w:bidi="es-ES"/>
                              </w:rPr>
                              <w:t>INDISPENSABLE: ANEXAR DOCUMENTOS COMPROBATORIOS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8.75pt;margin-top:28.699999999999999pt;width:239.05000000000001pt;height:10.5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es-ES" w:eastAsia="es-ES" w:bidi="es-ES"/>
                        </w:rPr>
                        <w:t>INDISPENSABLE: ANEXAR DOCUMENTOS COMPROBATORIOS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2120265</wp:posOffset>
                </wp:positionV>
                <wp:extent cx="1127760" cy="16129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s-ES" w:eastAsia="es-ES" w:bidi="es-ES"/>
                              </w:rPr>
                              <w:t>OBSERVACIONES: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1.149999999999999pt;margin-top:166.94999999999999pt;width:88.799999999999997pt;height:12.6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s-ES" w:eastAsia="es-ES" w:bidi="es-ES"/>
                        </w:rPr>
                        <w:t>OBSERVACIONES: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99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el presente PAGARÉ reconozco deber y me obligo a pagar incondicionalmente en esta ciudad o en cualquier otra en que se me requiera de pago a la UNIVERSIDAD DE SONORA o a su orden, el día</w:t>
        <w:tab/>
        <w:t>&gt; la</w: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3283" w:val="left"/>
          <w:tab w:leader="underscore" w:pos="5021" w:val="left"/>
          <w:tab w:leader="underscore" w:pos="5227" w:val="left"/>
          <w:tab w:leader="underscore" w:pos="6101" w:val="left"/>
          <w:tab w:leader="underscore" w:pos="6696" w:val="left"/>
          <w:tab w:leader="hyphen" w:pos="99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cantidad de: $</w:t>
        <w:tab/>
        <w:t>SON: (</w:t>
        <w:tab/>
        <w:tab/>
        <w:tab/>
        <w:tab/>
        <w:tab/>
        <w:t>)</w: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9288" w:val="left"/>
          <w:tab w:leader="underscore" w:pos="99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De no verificarse el pago de la cantidad que este PAGARÉ expresa el día de su vencimiento abonaré</w:t>
        <w:tab/>
        <w:tab/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88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el rédito de</w:t>
        <w:tab/>
        <w:t>por ciento mensual por todo el tiempo que esté insoluto, sin perjuicio al cobro más los gastos</w: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que por ello se originen.</w:t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2513" w:val="left"/>
          <w:tab w:leader="underscore" w:pos="2682" w:val="left"/>
          <w:tab w:leader="underscore" w:pos="4771" w:val="left"/>
          <w:tab w:leader="underscore" w:pos="4933" w:val="left"/>
          <w:tab w:leader="underscore" w:pos="6101" w:val="left"/>
          <w:tab w:leader="underscore" w:pos="7776" w:val="left"/>
          <w:tab w:leader="dot" w:pos="8309" w:val="left"/>
          <w:tab w:leader="dot" w:pos="8515" w:val="left"/>
          <w:tab w:leader="dot" w:pos="8904" w:val="left"/>
          <w:tab w:leader="underscore" w:pos="99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Otorgante ______</w:t>
        <w:tab/>
        <w:tab/>
        <w:tab/>
        <w:tab/>
        <w:tab/>
        <w:t xml:space="preserve">— _____ de </w:t>
        <w:tab/>
        <w:tab/>
        <w:tab/>
        <w:tab/>
        <w:t>de 20</w:t>
        <w:tab/>
      </w:r>
    </w:p>
    <w:p>
      <w:pPr>
        <w:pStyle w:val="Style30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6101" w:val="left"/>
          <w:tab w:leader="underscore" w:pos="990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Domicilio</w:t>
        <w:tab/>
        <w:t xml:space="preserve"> Firma</w:t>
        <w:tab/>
      </w:r>
      <w:r>
        <w:br w:type="page"/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position w:val="0"/>
          <w:shd w:val="clear" w:color="auto" w:fill="auto"/>
          <w:lang w:val="es-ES" w:eastAsia="es-ES" w:bidi="es-ES"/>
        </w:rPr>
        <w:t>033479</w:t>
      </w:r>
      <w:bookmarkEnd w:id="4"/>
      <w:bookmarkEnd w:id="5"/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0" w:right="0" w:firstLine="0"/>
        <w:jc w:val="center"/>
        <w:rPr>
          <w:sz w:val="19"/>
          <w:szCs w:val="19"/>
        </w:rPr>
      </w:pPr>
      <w:r>
        <w:drawing>
          <wp:anchor distT="0" distB="146050" distL="18415" distR="0" simplePos="0" relativeHeight="125829381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12700</wp:posOffset>
            </wp:positionV>
            <wp:extent cx="567055" cy="79883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67055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793115</wp:posOffset>
                </wp:positionV>
                <wp:extent cx="393065" cy="16446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s-ES" w:eastAsia="es-ES" w:bidi="es-ES"/>
                              </w:rPr>
                              <w:t>STAUS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7.049999999999997pt;margin-top:62.450000000000003pt;width:30.949999999999999pt;height:12.94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s-ES" w:eastAsia="es-ES" w:bidi="es-ES"/>
                        </w:rPr>
                        <w:t>STAUS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s-ES" w:eastAsia="es-ES" w:bidi="es-ES"/>
        </w:rPr>
        <w:t>S 7 K ■ 7 7 7 G A 7 7 7 ©; f T '.77. © B A © .777 B © 777 1 © B© © © © © ©7 7 © © © 7© © 7. ©7</w:t>
      </w:r>
    </w:p>
    <w:p>
      <w:pPr>
        <w:pStyle w:val="Style35"/>
        <w:keepNext/>
        <w:keepLines/>
        <w:widowControl w:val="0"/>
        <w:shd w:val="clear" w:color="auto" w:fill="auto"/>
        <w:tabs>
          <w:tab w:pos="1622" w:val="left"/>
        </w:tabs>
        <w:bidi w:val="0"/>
        <w:spacing w:before="0" w:after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Universidad de Sonora</w:t>
      </w:r>
      <w:bookmarkEnd w:id="6"/>
      <w:bookmarkEnd w:id="7"/>
    </w:p>
    <w:p>
      <w:pPr>
        <w:pStyle w:val="Style1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622" w:val="left"/>
        </w:tabs>
        <w:bidi w:val="0"/>
        <w:spacing w:before="0" w:after="140" w:line="12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ab/>
        <w:t>Hermosillo, Sonora., a 14 de enero de 2020</w:t>
      </w:r>
    </w:p>
    <w:p>
      <w:pPr>
        <w:pStyle w:val="Style3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180" w:right="0" w:hanging="218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241300</wp:posOffset>
                </wp:positionV>
                <wp:extent cx="984250" cy="18288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"http://www.staus.rnx"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www.staus.rnx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1.80000000000001pt;margin-top:19.pt;width:77.5pt;height:14.4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"http://www.staus.rnx" </w:instrText>
                      </w:r>
                      <w:r>
                        <w:fldChar w:fldCharType="separate"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www.staus.rnx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s-ES" w:eastAsia="es-ES" w:bidi="es-ES"/>
        </w:rPr>
        <w:t>Niños Héroes No. 101, entre Garmendia y Guerrero. Col. Centro. Hermosillo, Sonora, México. C.P. 83000 Teléfonos: (01 662) 311-28-02, 311-24-96 y 311-12-64.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340" w:right="0" w:hanging="1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C. Subdelegado del Instituto Mexicano del Seguro Social. Presente.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 xml:space="preserve">El que suscribe C. DR. SERGIO BARRAZA FÉLIX, con Registro Federal de Contribuyentes BAFS630128 R4A , con clave única de Registro de Población (CURP) BAFS630128HSRRLR06 y señalado para oir y recibir notificaciones en el domicilio fiscal ubicado en Niños Héroes 101, / Garmendia y Guerrero. Col. Centro. Hermosillo, Sonora, C.P 83000, así como correo electrónico: </w:t>
      </w:r>
      <w:r>
        <w:fldChar w:fldCharType="begin"/>
      </w:r>
      <w:r>
        <w:rPr/>
        <w:instrText> HYPERLINK "mailto:finanzastaus@gmail.com"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finanzastaus@gmail.com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medio del presente vengo a solicitar atentamente lo siguiente: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1.- Actualización de Representante Legal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Anterior: C. CUAUHTEMOC GONZÁLEZ VALDÉZ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Actual: C. SERGIO BARRAZA FÉLIX (SE ADJUNTA PODER LEGAL: TOMA DE NOTA ANTE LA JUNTA DE CONCILIACIÓN Y ARBITRAJE CON VIGENCIA DEL OCTUBRE DE 2019 a OCTUBRE DE 2021).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2.- Actualización de los Certificados Digitales electrónicos, Llave Privada, Usuario y Contraseña. Número Patronal de Identificación electrónica. (NPIE).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Se adjunta copia del Acta Constitutiva-, Copia del Poder Legal.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1200" w:right="0" w:firstLine="0"/>
        <w:jc w:val="lef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4547235</wp:posOffset>
            </wp:positionH>
            <wp:positionV relativeFrom="paragraph">
              <wp:posOffset>495300</wp:posOffset>
            </wp:positionV>
            <wp:extent cx="1195070" cy="1268095"/>
            <wp:wrapTight wrapText="left">
              <wp:wrapPolygon>
                <wp:start x="0" y="0"/>
                <wp:lineTo x="21600" y="0"/>
                <wp:lineTo x="21600" y="21600"/>
                <wp:lineTo x="13831" y="21600"/>
                <wp:lineTo x="13831" y="21496"/>
                <wp:lineTo x="1212" y="21496"/>
                <wp:lineTo x="1212" y="14383"/>
                <wp:lineTo x="13831" y="14383"/>
                <wp:lineTo x="13831" y="12202"/>
                <wp:lineTo x="0" y="12202"/>
                <wp:lineTo x="0" y="0"/>
              </wp:wrapPolygon>
            </wp:wrapTight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95070" cy="12680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Por lo anterior, solicito se me tenga por recibida la presente solicitud.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3226" w:val="left"/>
        </w:tabs>
        <w:bidi w:val="0"/>
        <w:spacing w:before="0" w:after="0" w:line="269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Atentamente*</w:t>
        <w:tab/>
        <w:t>/ í¡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B?©,© v©&lt;. '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s-ES" w:eastAsia="es-ES" w:bidi="es-ES"/>
        </w:rPr>
        <w:t>v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DR. SEROJO BARRAZA FÉLIX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120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Sindicato de Trabajadores Académicos de la Universidad de Sonora. Registro Patronal E6474095107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69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s-ES" w:eastAsia="es-ES" w:bidi="es-ES"/>
        </w:rPr>
        <w:t>R.F.C del Patrón STA7612099Y7</w:t>
      </w:r>
    </w:p>
    <w:sectPr>
      <w:footnotePr>
        <w:pos w:val="pageBottom"/>
        <w:numFmt w:val="decimal"/>
        <w:numRestart w:val="continuous"/>
      </w:footnotePr>
      <w:pgSz w:w="12240" w:h="15840"/>
      <w:pgMar w:top="960" w:left="995" w:right="613" w:bottom="881" w:header="532" w:footer="45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s-ES" w:eastAsia="es-ES" w:bidi="es-ES"/>
    </w:rPr>
  </w:style>
  <w:style w:type="character" w:customStyle="1" w:styleId="CharStyle3">
    <w:name w:val="Otro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Leyenda de la tabla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Leyenda de la imagen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Cuerpo del texto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uerpo del texto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ítulo #1_"/>
    <w:basedOn w:val="DefaultParagraphFont"/>
    <w:link w:val="Style22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25">
    <w:name w:val="Cuerpo del texto (4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7">
    <w:name w:val="Título #3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29">
    <w:name w:val="Cuerpo del texto (5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1">
    <w:name w:val="Cuerpo del texto (2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3">
    <w:name w:val="Título #2_"/>
    <w:basedOn w:val="DefaultParagraphFont"/>
    <w:link w:val="Style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CharStyle36">
    <w:name w:val="Título #4_"/>
    <w:basedOn w:val="DefaultParagraphFont"/>
    <w:link w:val="Style35"/>
    <w:rPr>
      <w:rFonts w:ascii="Calibri" w:eastAsia="Calibri" w:hAnsi="Calibri" w:cs="Calibri"/>
      <w:b/>
      <w:bCs/>
      <w:i w:val="0"/>
      <w:iCs w:val="0"/>
      <w:smallCaps/>
      <w:strike w:val="0"/>
      <w:sz w:val="34"/>
      <w:szCs w:val="34"/>
      <w:u w:val="none"/>
    </w:rPr>
  </w:style>
  <w:style w:type="paragraph" w:customStyle="1" w:styleId="Style2">
    <w:name w:val="Otro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Leyenda de la tabla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Leyenda de la imagen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Cuerpo del texto (3)"/>
    <w:basedOn w:val="Normal"/>
    <w:link w:val="CharStyle13"/>
    <w:pPr>
      <w:widowControl w:val="0"/>
      <w:shd w:val="clear" w:color="auto" w:fill="FFFFFF"/>
      <w:spacing w:after="540" w:line="257" w:lineRule="auto"/>
      <w:ind w:firstLine="10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Cuerpo del texto"/>
    <w:basedOn w:val="Normal"/>
    <w:link w:val="CharStyle16"/>
    <w:pPr>
      <w:widowControl w:val="0"/>
      <w:shd w:val="clear" w:color="auto" w:fill="FFFFFF"/>
      <w:spacing w:after="260" w:line="259" w:lineRule="auto"/>
      <w:ind w:firstLine="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ítulo #1"/>
    <w:basedOn w:val="Normal"/>
    <w:link w:val="CharStyle23"/>
    <w:pPr>
      <w:widowControl w:val="0"/>
      <w:shd w:val="clear" w:color="auto" w:fill="FFFFFF"/>
      <w:jc w:val="center"/>
      <w:outlineLvl w:val="0"/>
    </w:pPr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24">
    <w:name w:val="Cuerpo del texto (4)"/>
    <w:basedOn w:val="Normal"/>
    <w:link w:val="CharStyle25"/>
    <w:pPr>
      <w:widowControl w:val="0"/>
      <w:shd w:val="clear" w:color="auto" w:fill="FFFFFF"/>
      <w:spacing w:after="340" w:line="22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6">
    <w:name w:val="Título #3"/>
    <w:basedOn w:val="Normal"/>
    <w:link w:val="CharStyle27"/>
    <w:pPr>
      <w:widowControl w:val="0"/>
      <w:shd w:val="clear" w:color="auto" w:fill="FFFFFF"/>
      <w:spacing w:after="60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8">
    <w:name w:val="Cuerpo del texto (5)"/>
    <w:basedOn w:val="Normal"/>
    <w:link w:val="CharStyle29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30">
    <w:name w:val="Cuerpo del texto (2)"/>
    <w:basedOn w:val="Normal"/>
    <w:link w:val="CharStyle31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2">
    <w:name w:val="Título #2"/>
    <w:basedOn w:val="Normal"/>
    <w:link w:val="CharStyle33"/>
    <w:pPr>
      <w:widowControl w:val="0"/>
      <w:shd w:val="clear" w:color="auto" w:fill="FFFFFF"/>
      <w:ind w:left="8580"/>
      <w:outlineLvl w:val="1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paragraph" w:customStyle="1" w:styleId="Style35">
    <w:name w:val="Título #4"/>
    <w:basedOn w:val="Normal"/>
    <w:link w:val="CharStyle36"/>
    <w:pPr>
      <w:widowControl w:val="0"/>
      <w:shd w:val="clear" w:color="auto" w:fill="FFFFFF"/>
      <w:spacing w:line="127" w:lineRule="auto"/>
      <w:jc w:val="center"/>
      <w:outlineLvl w:val="3"/>
    </w:pPr>
    <w:rPr>
      <w:rFonts w:ascii="Calibri" w:eastAsia="Calibri" w:hAnsi="Calibri" w:cs="Calibri"/>
      <w:b/>
      <w:bCs/>
      <w:i w:val="0"/>
      <w:iCs w:val="0"/>
      <w:smallCaps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